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8B9D9" w14:textId="77777777" w:rsidR="00F53F0A" w:rsidRPr="0017710E" w:rsidRDefault="006F7DC0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  <w:r w:rsidRPr="0017710E">
        <w:rPr>
          <w:rFonts w:cs="Helvetica"/>
          <w:b/>
          <w:color w:val="333333"/>
          <w:shd w:val="clear" w:color="auto" w:fill="FFFFFF"/>
        </w:rPr>
        <w:t xml:space="preserve">Proposal </w:t>
      </w:r>
      <w:r w:rsidR="00F53F0A" w:rsidRPr="0017710E">
        <w:rPr>
          <w:rFonts w:cs="Helvetica"/>
          <w:b/>
          <w:color w:val="333333"/>
          <w:shd w:val="clear" w:color="auto" w:fill="FFFFFF"/>
        </w:rPr>
        <w:t>Submission Review Criteria</w:t>
      </w:r>
    </w:p>
    <w:p w14:paraId="6E1E81C3" w14:textId="570AEA15" w:rsidR="006F7DC0" w:rsidRPr="0017710E" w:rsidRDefault="006F7DC0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  <w:r w:rsidRPr="0017710E">
        <w:rPr>
          <w:rFonts w:cs="Helvetica"/>
          <w:b/>
          <w:color w:val="333333"/>
          <w:shd w:val="clear" w:color="auto" w:fill="FFFFFF"/>
        </w:rPr>
        <w:t xml:space="preserve">DEADLINE: 11pm ET, Friday, April </w:t>
      </w:r>
      <w:r w:rsidR="00026A9E">
        <w:rPr>
          <w:rFonts w:cs="Helvetica"/>
          <w:b/>
          <w:color w:val="333333"/>
          <w:shd w:val="clear" w:color="auto" w:fill="FFFFFF"/>
        </w:rPr>
        <w:t>29</w:t>
      </w:r>
      <w:r w:rsidRPr="0017710E">
        <w:rPr>
          <w:rFonts w:cs="Helvetica"/>
          <w:b/>
          <w:color w:val="333333"/>
          <w:shd w:val="clear" w:color="auto" w:fill="FFFFFF"/>
        </w:rPr>
        <w:t>, 2016</w:t>
      </w:r>
    </w:p>
    <w:p w14:paraId="2364FE11" w14:textId="77777777" w:rsidR="006F7DC0" w:rsidRPr="0017710E" w:rsidRDefault="006F7DC0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</w:p>
    <w:p w14:paraId="74739F20" w14:textId="3F47679C" w:rsidR="008642BF" w:rsidRPr="00D67C4D" w:rsidRDefault="008642BF" w:rsidP="0017710E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  <w:r w:rsidRPr="00D67C4D">
        <w:rPr>
          <w:rFonts w:cs="Helvetica"/>
          <w:b/>
          <w:color w:val="333333"/>
          <w:shd w:val="clear" w:color="auto" w:fill="FFFFFF"/>
        </w:rPr>
        <w:t xml:space="preserve">We invite proposals for </w:t>
      </w:r>
      <w:r w:rsidR="00D9049D" w:rsidRPr="00D67C4D">
        <w:rPr>
          <w:rFonts w:cs="Helvetica"/>
          <w:b/>
          <w:color w:val="333333"/>
          <w:shd w:val="clear" w:color="auto" w:fill="FFFFFF"/>
        </w:rPr>
        <w:t xml:space="preserve">a variety types of sessions (affinity groups, discussion group, or workshop) </w:t>
      </w:r>
      <w:r w:rsidRPr="00D67C4D">
        <w:rPr>
          <w:rFonts w:cs="Helvetica"/>
          <w:b/>
          <w:color w:val="333333"/>
          <w:shd w:val="clear" w:color="auto" w:fill="FFFFFF"/>
        </w:rPr>
        <w:t xml:space="preserve">for </w:t>
      </w:r>
      <w:r w:rsidR="00AB5ADA" w:rsidRPr="00D67C4D">
        <w:rPr>
          <w:rFonts w:cs="Helvetica"/>
          <w:b/>
          <w:color w:val="333333"/>
          <w:shd w:val="clear" w:color="auto" w:fill="FFFFFF"/>
        </w:rPr>
        <w:t xml:space="preserve">SPEAK UP! </w:t>
      </w:r>
      <w:r w:rsidR="00743DE5" w:rsidRPr="00D67C4D">
        <w:rPr>
          <w:rFonts w:cs="Helvetica"/>
          <w:b/>
          <w:color w:val="333333"/>
          <w:shd w:val="clear" w:color="auto" w:fill="FFFFFF"/>
        </w:rPr>
        <w:t>Positive Women’s Network – USA’s</w:t>
      </w:r>
      <w:r w:rsidR="00AB5ADA" w:rsidRPr="00D67C4D">
        <w:rPr>
          <w:rFonts w:cs="Helvetica"/>
          <w:b/>
          <w:color w:val="333333"/>
          <w:shd w:val="clear" w:color="auto" w:fill="FFFFFF"/>
        </w:rPr>
        <w:t xml:space="preserve"> 2016</w:t>
      </w:r>
      <w:r w:rsidRPr="00D67C4D">
        <w:rPr>
          <w:rFonts w:cs="Helvetica"/>
          <w:b/>
          <w:color w:val="333333"/>
          <w:shd w:val="clear" w:color="auto" w:fill="FFFFFF"/>
        </w:rPr>
        <w:t xml:space="preserve"> National Leadership Summit</w:t>
      </w:r>
      <w:r w:rsidR="00AB5ADA" w:rsidRPr="00D67C4D">
        <w:rPr>
          <w:rFonts w:cs="Helvetica"/>
          <w:b/>
          <w:color w:val="333333"/>
          <w:shd w:val="clear" w:color="auto" w:fill="FFFFFF"/>
        </w:rPr>
        <w:t xml:space="preserve">. </w:t>
      </w:r>
      <w:r w:rsidR="00F51E25">
        <w:rPr>
          <w:rFonts w:cs="Helvetica"/>
          <w:b/>
          <w:color w:val="333333"/>
          <w:shd w:val="clear" w:color="auto" w:fill="FFFFFF"/>
        </w:rPr>
        <w:t xml:space="preserve"> </w:t>
      </w:r>
      <w:r w:rsidR="00F51E25" w:rsidRPr="00F51E25">
        <w:rPr>
          <w:rFonts w:cs="Helvetica"/>
          <w:color w:val="333333"/>
          <w:shd w:val="clear" w:color="auto" w:fill="FFFFFF"/>
        </w:rPr>
        <w:t xml:space="preserve">Information about the Summit is available at: </w:t>
      </w:r>
      <w:r w:rsidRPr="00F51E25">
        <w:rPr>
          <w:rFonts w:cs="Helvetica"/>
          <w:color w:val="333333"/>
          <w:shd w:val="clear" w:color="auto" w:fill="FFFFFF"/>
        </w:rPr>
        <w:t xml:space="preserve"> </w:t>
      </w:r>
      <w:r w:rsidR="00F51E25" w:rsidRPr="00F51E25">
        <w:rPr>
          <w:rFonts w:cs="Arial"/>
          <w:color w:val="103CC0"/>
          <w:sz w:val="21"/>
          <w:szCs w:val="21"/>
          <w:u w:val="single" w:color="103CC0"/>
        </w:rPr>
        <w:t>www.pwn-usa.org/2016-summit</w:t>
      </w:r>
    </w:p>
    <w:p w14:paraId="12AC7D5F" w14:textId="77777777" w:rsidR="008642BF" w:rsidRDefault="008642BF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</w:p>
    <w:p w14:paraId="3BD0287C" w14:textId="018913EE" w:rsidR="00C52B87" w:rsidRDefault="0017710E" w:rsidP="000F56C2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  <w:r w:rsidRPr="00D67C4D">
        <w:rPr>
          <w:rFonts w:cs="Helvetica"/>
          <w:b/>
          <w:i/>
          <w:color w:val="333333"/>
          <w:shd w:val="clear" w:color="auto" w:fill="FFFFFF"/>
        </w:rPr>
        <w:t>SPEAK UP! A National Leadership Summit for Women Living with HIV</w:t>
      </w:r>
      <w:r w:rsidRPr="0017710E">
        <w:rPr>
          <w:rFonts w:cs="Helvetica"/>
          <w:color w:val="333333"/>
          <w:shd w:val="clear" w:color="auto" w:fill="FFFFFF"/>
        </w:rPr>
        <w:t xml:space="preserve"> will be held September </w:t>
      </w:r>
      <w:r w:rsidR="002A20C2">
        <w:rPr>
          <w:rFonts w:cs="Helvetica"/>
          <w:color w:val="333333"/>
          <w:shd w:val="clear" w:color="auto" w:fill="FFFFFF"/>
        </w:rPr>
        <w:t>27-30</w:t>
      </w:r>
      <w:r w:rsidRPr="0017710E">
        <w:rPr>
          <w:rFonts w:cs="Helvetica"/>
          <w:color w:val="333333"/>
          <w:shd w:val="clear" w:color="auto" w:fill="FFFFFF"/>
        </w:rPr>
        <w:t>, 201</w:t>
      </w:r>
      <w:r w:rsidR="002A20C2">
        <w:rPr>
          <w:rFonts w:cs="Helvetica"/>
          <w:color w:val="333333"/>
          <w:shd w:val="clear" w:color="auto" w:fill="FFFFFF"/>
        </w:rPr>
        <w:t>6</w:t>
      </w:r>
      <w:r w:rsidRPr="0017710E">
        <w:rPr>
          <w:rFonts w:cs="Helvetica"/>
          <w:color w:val="333333"/>
          <w:shd w:val="clear" w:color="auto" w:fill="FFFFFF"/>
        </w:rPr>
        <w:t xml:space="preserve"> in Fort Walton Beach</w:t>
      </w:r>
      <w:r w:rsidR="002A20C2">
        <w:rPr>
          <w:rFonts w:cs="Helvetica"/>
          <w:color w:val="333333"/>
          <w:shd w:val="clear" w:color="auto" w:fill="FFFFFF"/>
        </w:rPr>
        <w:t>,</w:t>
      </w:r>
      <w:r w:rsidRPr="0017710E">
        <w:rPr>
          <w:rFonts w:cs="Helvetica"/>
          <w:color w:val="333333"/>
          <w:shd w:val="clear" w:color="auto" w:fill="FFFFFF"/>
        </w:rPr>
        <w:t xml:space="preserve"> F</w:t>
      </w:r>
      <w:r w:rsidR="002A20C2">
        <w:rPr>
          <w:rFonts w:cs="Helvetica"/>
          <w:color w:val="333333"/>
          <w:shd w:val="clear" w:color="auto" w:fill="FFFFFF"/>
        </w:rPr>
        <w:t>L</w:t>
      </w:r>
      <w:r w:rsidRPr="0017710E">
        <w:rPr>
          <w:rFonts w:cs="Helvetica"/>
          <w:color w:val="333333"/>
          <w:shd w:val="clear" w:color="auto" w:fill="FFFFFF"/>
        </w:rPr>
        <w:t xml:space="preserve">. </w:t>
      </w:r>
      <w:r w:rsidR="00C52B87">
        <w:rPr>
          <w:rFonts w:cs="Helvetica"/>
          <w:color w:val="333333"/>
          <w:shd w:val="clear" w:color="auto" w:fill="FFFFFF"/>
        </w:rPr>
        <w:t xml:space="preserve">This Summit is open only to women with HIV, including transgender women with HIV. </w:t>
      </w:r>
    </w:p>
    <w:p w14:paraId="1A2A880E" w14:textId="644FD49C" w:rsidR="00C52B87" w:rsidRDefault="00AB5ADA" w:rsidP="000F56C2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 xml:space="preserve">    </w:t>
      </w:r>
    </w:p>
    <w:p w14:paraId="07F57A6E" w14:textId="1B41A132" w:rsidR="0017710E" w:rsidRPr="0017710E" w:rsidRDefault="000F56C2" w:rsidP="00C52B87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  <w:r w:rsidRPr="000F56C2">
        <w:rPr>
          <w:rFonts w:cs="Helvetica"/>
          <w:color w:val="333333"/>
          <w:shd w:val="clear" w:color="auto" w:fill="FFFFFF"/>
        </w:rPr>
        <w:t>In September 2014, Positive Women’s Network – USA held our first-ever National Leadership Summit to build advocacy skills and leadership capacity among over 200 women living with HIV from 26 states, the US Virgin Islands, Canada and Mexico.</w:t>
      </w:r>
      <w:r w:rsidR="00C52B87">
        <w:rPr>
          <w:rFonts w:cs="Helvetica"/>
          <w:color w:val="333333"/>
          <w:shd w:val="clear" w:color="auto" w:fill="FFFFFF"/>
        </w:rPr>
        <w:t xml:space="preserve"> Participants from the 2014 Summit</w:t>
      </w:r>
      <w:r w:rsidRPr="000F56C2">
        <w:rPr>
          <w:rFonts w:cs="Helvetica"/>
          <w:color w:val="333333"/>
          <w:shd w:val="clear" w:color="auto" w:fill="FFFFFF"/>
        </w:rPr>
        <w:t xml:space="preserve"> have gone on to do amazing work in their communities</w:t>
      </w:r>
      <w:r w:rsidR="00743DE5">
        <w:rPr>
          <w:rFonts w:cs="Helvetica"/>
          <w:color w:val="333333"/>
          <w:shd w:val="clear" w:color="auto" w:fill="FFFFFF"/>
        </w:rPr>
        <w:t>,</w:t>
      </w:r>
      <w:r w:rsidRPr="000F56C2">
        <w:rPr>
          <w:rFonts w:cs="Helvetica"/>
          <w:color w:val="333333"/>
          <w:shd w:val="clear" w:color="auto" w:fill="FFFFFF"/>
        </w:rPr>
        <w:t xml:space="preserve"> fighting stigma, advocating for fair polic</w:t>
      </w:r>
      <w:r w:rsidR="00C52B87">
        <w:rPr>
          <w:rFonts w:cs="Helvetica"/>
          <w:color w:val="333333"/>
          <w:shd w:val="clear" w:color="auto" w:fill="FFFFFF"/>
        </w:rPr>
        <w:t>ies</w:t>
      </w:r>
      <w:r w:rsidRPr="000F56C2">
        <w:rPr>
          <w:rFonts w:cs="Helvetica"/>
          <w:color w:val="333333"/>
          <w:shd w:val="clear" w:color="auto" w:fill="FFFFFF"/>
        </w:rPr>
        <w:t xml:space="preserve"> and supporting people living with HIV in their regions. </w:t>
      </w:r>
      <w:r w:rsidR="003727A1">
        <w:rPr>
          <w:rFonts w:cs="Helvetica"/>
          <w:color w:val="333333"/>
          <w:shd w:val="clear" w:color="auto" w:fill="FFFFFF"/>
        </w:rPr>
        <w:t xml:space="preserve">The 2016 Summit </w:t>
      </w:r>
      <w:r w:rsidR="00C52B87">
        <w:rPr>
          <w:rFonts w:cs="Helvetica"/>
          <w:color w:val="333333"/>
          <w:shd w:val="clear" w:color="auto" w:fill="FFFFFF"/>
        </w:rPr>
        <w:t>will be</w:t>
      </w:r>
      <w:r w:rsidR="00A4455A">
        <w:rPr>
          <w:rFonts w:cs="Helvetica"/>
          <w:color w:val="333333"/>
          <w:shd w:val="clear" w:color="auto" w:fill="FFFFFF"/>
        </w:rPr>
        <w:t xml:space="preserve"> designed </w:t>
      </w:r>
      <w:r w:rsidR="00C52B87">
        <w:rPr>
          <w:rFonts w:cs="Helvetica"/>
          <w:color w:val="333333"/>
          <w:shd w:val="clear" w:color="auto" w:fill="FFFFFF"/>
        </w:rPr>
        <w:t xml:space="preserve">for both </w:t>
      </w:r>
      <w:r w:rsidR="00A4455A">
        <w:rPr>
          <w:rFonts w:cs="Helvetica"/>
          <w:color w:val="333333"/>
          <w:shd w:val="clear" w:color="auto" w:fill="FFFFFF"/>
        </w:rPr>
        <w:t xml:space="preserve">first time participants and 2014 alumni as </w:t>
      </w:r>
      <w:r w:rsidRPr="000F56C2">
        <w:rPr>
          <w:rFonts w:cs="Helvetica"/>
          <w:color w:val="333333"/>
          <w:shd w:val="clear" w:color="auto" w:fill="FFFFFF"/>
        </w:rPr>
        <w:t xml:space="preserve">emerging and </w:t>
      </w:r>
      <w:r w:rsidR="003727A1">
        <w:rPr>
          <w:rFonts w:cs="Helvetica"/>
          <w:color w:val="333333"/>
          <w:shd w:val="clear" w:color="auto" w:fill="FFFFFF"/>
        </w:rPr>
        <w:t>seasoned advocates to deepen</w:t>
      </w:r>
      <w:r w:rsidRPr="000F56C2">
        <w:rPr>
          <w:rFonts w:cs="Helvetica"/>
          <w:color w:val="333333"/>
          <w:shd w:val="clear" w:color="auto" w:fill="FFFFFF"/>
        </w:rPr>
        <w:t xml:space="preserve"> advocacy and </w:t>
      </w:r>
      <w:r w:rsidR="003727A1">
        <w:rPr>
          <w:rFonts w:cs="Helvetica"/>
          <w:color w:val="333333"/>
          <w:shd w:val="clear" w:color="auto" w:fill="FFFFFF"/>
        </w:rPr>
        <w:t xml:space="preserve">collective organizing strategies </w:t>
      </w:r>
      <w:r w:rsidRPr="000F56C2">
        <w:rPr>
          <w:rFonts w:cs="Helvetica"/>
          <w:color w:val="333333"/>
          <w:shd w:val="clear" w:color="auto" w:fill="FFFFFF"/>
        </w:rPr>
        <w:t>during a key election cycle.</w:t>
      </w:r>
    </w:p>
    <w:p w14:paraId="6F6690F2" w14:textId="77777777" w:rsidR="0017710E" w:rsidRPr="0017710E" w:rsidRDefault="0017710E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</w:p>
    <w:p w14:paraId="4CD37C97" w14:textId="600094A6" w:rsidR="0017710E" w:rsidRPr="0017710E" w:rsidRDefault="0017710E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  <w:r w:rsidRPr="0017710E">
        <w:rPr>
          <w:rFonts w:cs="Helvetica"/>
          <w:color w:val="333333"/>
          <w:shd w:val="clear" w:color="auto" w:fill="FFFFFF"/>
        </w:rPr>
        <w:t xml:space="preserve">If you are interested in contributing to this growing and vibrant </w:t>
      </w:r>
      <w:r w:rsidR="008642BF" w:rsidRPr="0017710E">
        <w:rPr>
          <w:rFonts w:cs="Helvetica"/>
          <w:color w:val="333333"/>
          <w:shd w:val="clear" w:color="auto" w:fill="FFFFFF"/>
        </w:rPr>
        <w:t>community,</w:t>
      </w:r>
      <w:r w:rsidRPr="0017710E">
        <w:rPr>
          <w:rFonts w:cs="Helvetica"/>
          <w:color w:val="333333"/>
          <w:shd w:val="clear" w:color="auto" w:fill="FFFFFF"/>
        </w:rPr>
        <w:t xml:space="preserve"> we encourage you to submit an </w:t>
      </w:r>
      <w:r w:rsidR="001E5402" w:rsidRPr="0017710E">
        <w:rPr>
          <w:rFonts w:cs="Helvetica"/>
          <w:color w:val="333333"/>
          <w:shd w:val="clear" w:color="auto" w:fill="FFFFFF"/>
        </w:rPr>
        <w:t>a</w:t>
      </w:r>
      <w:r w:rsidR="001E5402">
        <w:rPr>
          <w:rFonts w:cs="Helvetica"/>
          <w:color w:val="333333"/>
          <w:shd w:val="clear" w:color="auto" w:fill="FFFFFF"/>
        </w:rPr>
        <w:t>bstract</w:t>
      </w:r>
      <w:r w:rsidR="001E5402" w:rsidRPr="0017710E">
        <w:rPr>
          <w:rFonts w:cs="Helvetica"/>
          <w:color w:val="333333"/>
          <w:shd w:val="clear" w:color="auto" w:fill="FFFFFF"/>
        </w:rPr>
        <w:t xml:space="preserve"> </w:t>
      </w:r>
      <w:r w:rsidRPr="0017710E">
        <w:rPr>
          <w:rFonts w:cs="Helvetica"/>
          <w:color w:val="333333"/>
          <w:shd w:val="clear" w:color="auto" w:fill="FFFFFF"/>
        </w:rPr>
        <w:t xml:space="preserve">to conduct a </w:t>
      </w:r>
      <w:r w:rsidR="00F74627">
        <w:rPr>
          <w:rFonts w:cs="Helvetica"/>
          <w:color w:val="333333"/>
          <w:shd w:val="clear" w:color="auto" w:fill="FFFFFF"/>
        </w:rPr>
        <w:t>session (</w:t>
      </w:r>
      <w:r w:rsidRPr="0017710E">
        <w:rPr>
          <w:rFonts w:cs="Helvetica"/>
          <w:color w:val="333333"/>
          <w:shd w:val="clear" w:color="auto" w:fill="FFFFFF"/>
        </w:rPr>
        <w:t>workshop</w:t>
      </w:r>
      <w:r w:rsidR="001E5402">
        <w:rPr>
          <w:rFonts w:cs="Helvetica"/>
          <w:color w:val="333333"/>
          <w:shd w:val="clear" w:color="auto" w:fill="FFFFFF"/>
        </w:rPr>
        <w:t xml:space="preserve"> or other activity</w:t>
      </w:r>
      <w:r w:rsidRPr="0017710E">
        <w:rPr>
          <w:rFonts w:cs="Helvetica"/>
          <w:color w:val="333333"/>
          <w:shd w:val="clear" w:color="auto" w:fill="FFFFFF"/>
        </w:rPr>
        <w:t xml:space="preserve"> at the Summit</w:t>
      </w:r>
      <w:r w:rsidR="00F74627">
        <w:rPr>
          <w:rFonts w:cs="Helvetica"/>
          <w:color w:val="333333"/>
          <w:shd w:val="clear" w:color="auto" w:fill="FFFFFF"/>
        </w:rPr>
        <w:t>)</w:t>
      </w:r>
      <w:r w:rsidRPr="0017710E">
        <w:rPr>
          <w:rFonts w:cs="Helvetica"/>
          <w:color w:val="333333"/>
          <w:shd w:val="clear" w:color="auto" w:fill="FFFFFF"/>
        </w:rPr>
        <w:t xml:space="preserve">.  As a </w:t>
      </w:r>
      <w:r w:rsidR="00F74627">
        <w:rPr>
          <w:rFonts w:cs="Helvetica"/>
          <w:color w:val="333333"/>
          <w:shd w:val="clear" w:color="auto" w:fill="FFFFFF"/>
        </w:rPr>
        <w:t>session</w:t>
      </w:r>
      <w:r w:rsidRPr="0017710E">
        <w:rPr>
          <w:rFonts w:cs="Helvetica"/>
          <w:color w:val="333333"/>
          <w:shd w:val="clear" w:color="auto" w:fill="FFFFFF"/>
        </w:rPr>
        <w:t xml:space="preserve"> leader you will ensure that information and skill-building activities are provided in line with PWN-USA values</w:t>
      </w:r>
      <w:r w:rsidR="001E5402">
        <w:rPr>
          <w:rFonts w:cs="Helvetica"/>
          <w:color w:val="333333"/>
          <w:shd w:val="clear" w:color="auto" w:fill="FFFFFF"/>
        </w:rPr>
        <w:t>, priorities,</w:t>
      </w:r>
      <w:r w:rsidRPr="0017710E">
        <w:rPr>
          <w:rFonts w:cs="Helvetica"/>
          <w:color w:val="333333"/>
          <w:shd w:val="clear" w:color="auto" w:fill="FFFFFF"/>
        </w:rPr>
        <w:t xml:space="preserve"> and goals for the Summit. </w:t>
      </w:r>
    </w:p>
    <w:p w14:paraId="685F7D40" w14:textId="77777777" w:rsidR="0017710E" w:rsidRPr="0017710E" w:rsidRDefault="0017710E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</w:p>
    <w:p w14:paraId="3254FCA2" w14:textId="0D2CEE27" w:rsidR="00657057" w:rsidRDefault="0017710E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  <w:r w:rsidRPr="0017710E">
        <w:rPr>
          <w:rFonts w:cs="Helvetica"/>
          <w:color w:val="333333"/>
          <w:shd w:val="clear" w:color="auto" w:fill="FFFFFF"/>
        </w:rPr>
        <w:t xml:space="preserve">There will be </w:t>
      </w:r>
      <w:r w:rsidR="003727A1">
        <w:rPr>
          <w:rFonts w:cs="Helvetica"/>
          <w:color w:val="333333"/>
          <w:shd w:val="clear" w:color="auto" w:fill="FFFFFF"/>
        </w:rPr>
        <w:t>5</w:t>
      </w:r>
      <w:r w:rsidRPr="0017710E">
        <w:rPr>
          <w:rFonts w:cs="Helvetica"/>
          <w:color w:val="333333"/>
          <w:shd w:val="clear" w:color="auto" w:fill="FFFFFF"/>
        </w:rPr>
        <w:t xml:space="preserve"> workshop tracks at the Summit: 1) </w:t>
      </w:r>
      <w:r w:rsidR="001E5402">
        <w:rPr>
          <w:rFonts w:cs="Helvetica"/>
          <w:color w:val="333333"/>
          <w:shd w:val="clear" w:color="auto" w:fill="FFFFFF"/>
        </w:rPr>
        <w:t>Rights, Power and Justice, 2) Building Leadership Skills</w:t>
      </w:r>
      <w:r w:rsidRPr="0017710E">
        <w:rPr>
          <w:rFonts w:cs="Helvetica"/>
          <w:color w:val="333333"/>
          <w:shd w:val="clear" w:color="auto" w:fill="FFFFFF"/>
        </w:rPr>
        <w:t xml:space="preserve">, 3) </w:t>
      </w:r>
      <w:r w:rsidR="001E5402">
        <w:rPr>
          <w:rFonts w:cs="Helvetica"/>
          <w:color w:val="333333"/>
          <w:shd w:val="clear" w:color="auto" w:fill="FFFFFF"/>
        </w:rPr>
        <w:t>Policy and Advocacy,</w:t>
      </w:r>
      <w:r w:rsidRPr="0017710E">
        <w:rPr>
          <w:rFonts w:cs="Helvetica"/>
          <w:color w:val="333333"/>
          <w:shd w:val="clear" w:color="auto" w:fill="FFFFFF"/>
        </w:rPr>
        <w:t xml:space="preserve"> 4) Media </w:t>
      </w:r>
      <w:r w:rsidR="00CD0BB4">
        <w:rPr>
          <w:rFonts w:cs="Helvetica"/>
          <w:color w:val="333333"/>
          <w:shd w:val="clear" w:color="auto" w:fill="FFFFFF"/>
        </w:rPr>
        <w:t>&amp;</w:t>
      </w:r>
      <w:r w:rsidR="00743DE5">
        <w:rPr>
          <w:rFonts w:cs="Helvetica"/>
          <w:color w:val="333333"/>
          <w:shd w:val="clear" w:color="auto" w:fill="FFFFFF"/>
        </w:rPr>
        <w:t xml:space="preserve"> Strategic</w:t>
      </w:r>
      <w:r w:rsidR="00CD0BB4">
        <w:rPr>
          <w:rFonts w:cs="Helvetica"/>
          <w:color w:val="333333"/>
          <w:shd w:val="clear" w:color="auto" w:fill="FFFFFF"/>
        </w:rPr>
        <w:t xml:space="preserve"> </w:t>
      </w:r>
      <w:r w:rsidRPr="0017710E">
        <w:rPr>
          <w:rFonts w:cs="Helvetica"/>
          <w:color w:val="333333"/>
          <w:shd w:val="clear" w:color="auto" w:fill="FFFFFF"/>
        </w:rPr>
        <w:t>Communications</w:t>
      </w:r>
      <w:r w:rsidR="00E674FF">
        <w:rPr>
          <w:rFonts w:cs="Helvetica"/>
          <w:color w:val="333333"/>
          <w:shd w:val="clear" w:color="auto" w:fill="FFFFFF"/>
        </w:rPr>
        <w:t xml:space="preserve"> </w:t>
      </w:r>
      <w:r w:rsidR="001E5402">
        <w:rPr>
          <w:rFonts w:cs="Helvetica"/>
          <w:color w:val="333333"/>
          <w:shd w:val="clear" w:color="auto" w:fill="FFFFFF"/>
        </w:rPr>
        <w:t xml:space="preserve">and </w:t>
      </w:r>
      <w:r w:rsidR="00E674FF">
        <w:rPr>
          <w:rFonts w:cs="Helvetica"/>
          <w:color w:val="333333"/>
          <w:shd w:val="clear" w:color="auto" w:fill="FFFFFF"/>
        </w:rPr>
        <w:t xml:space="preserve">5) </w:t>
      </w:r>
      <w:r w:rsidR="001E5402">
        <w:rPr>
          <w:rFonts w:cs="Helvetica"/>
          <w:color w:val="333333"/>
          <w:shd w:val="clear" w:color="auto" w:fill="FFFFFF"/>
        </w:rPr>
        <w:t>Advancing the HIV Research</w:t>
      </w:r>
      <w:r w:rsidR="00F74627">
        <w:rPr>
          <w:rFonts w:cs="Helvetica"/>
          <w:color w:val="333333"/>
          <w:shd w:val="clear" w:color="auto" w:fill="FFFFFF"/>
        </w:rPr>
        <w:t xml:space="preserve">, Care, </w:t>
      </w:r>
      <w:r w:rsidR="00743DE5">
        <w:rPr>
          <w:rFonts w:cs="Helvetica"/>
          <w:color w:val="333333"/>
          <w:shd w:val="clear" w:color="auto" w:fill="FFFFFF"/>
        </w:rPr>
        <w:t>and Prevention Agenda</w:t>
      </w:r>
    </w:p>
    <w:p w14:paraId="016C9A6A" w14:textId="77777777" w:rsidR="00657057" w:rsidRDefault="00657057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</w:p>
    <w:p w14:paraId="3E6C7387" w14:textId="77777777" w:rsidR="00440A81" w:rsidRDefault="00657057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Descriptions for session</w:t>
      </w:r>
      <w:r w:rsidR="0017710E" w:rsidRPr="0017710E">
        <w:rPr>
          <w:rFonts w:cs="Helvetica"/>
          <w:color w:val="333333"/>
          <w:shd w:val="clear" w:color="auto" w:fill="FFFFFF"/>
        </w:rPr>
        <w:t xml:space="preserve"> tracks are below: </w:t>
      </w:r>
    </w:p>
    <w:p w14:paraId="6198E386" w14:textId="77777777" w:rsidR="008642BF" w:rsidRDefault="008642BF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6586"/>
      </w:tblGrid>
      <w:tr w:rsidR="00657057" w14:paraId="35B554F8" w14:textId="77777777" w:rsidTr="000B3EDB">
        <w:tc>
          <w:tcPr>
            <w:tcW w:w="3240" w:type="dxa"/>
            <w:shd w:val="clear" w:color="auto" w:fill="BFBFBF" w:themeFill="background1" w:themeFillShade="BF"/>
          </w:tcPr>
          <w:p w14:paraId="415D7D0C" w14:textId="77777777" w:rsidR="00657057" w:rsidRPr="00657057" w:rsidRDefault="00657057" w:rsidP="000B3ED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b/>
                <w:sz w:val="22"/>
                <w:szCs w:val="22"/>
              </w:rPr>
              <w:t xml:space="preserve">Track </w:t>
            </w:r>
          </w:p>
        </w:tc>
        <w:tc>
          <w:tcPr>
            <w:tcW w:w="10692" w:type="dxa"/>
            <w:shd w:val="clear" w:color="auto" w:fill="BFBFBF" w:themeFill="background1" w:themeFillShade="BF"/>
          </w:tcPr>
          <w:p w14:paraId="3A930861" w14:textId="77777777" w:rsidR="00657057" w:rsidRPr="00657057" w:rsidRDefault="00657057" w:rsidP="000B3ED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b/>
                <w:sz w:val="22"/>
                <w:szCs w:val="22"/>
              </w:rPr>
              <w:t>Track Description</w:t>
            </w:r>
          </w:p>
        </w:tc>
      </w:tr>
      <w:tr w:rsidR="00657057" w14:paraId="0A34ADC2" w14:textId="77777777" w:rsidTr="000B3EDB">
        <w:tc>
          <w:tcPr>
            <w:tcW w:w="3240" w:type="dxa"/>
          </w:tcPr>
          <w:p w14:paraId="08897EDF" w14:textId="77777777" w:rsidR="00657057" w:rsidRPr="00657057" w:rsidRDefault="00657057" w:rsidP="0065705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32" w:hanging="232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b/>
                <w:sz w:val="22"/>
                <w:szCs w:val="22"/>
              </w:rPr>
              <w:t>Policy &amp; Advocacy</w:t>
            </w:r>
          </w:p>
        </w:tc>
        <w:tc>
          <w:tcPr>
            <w:tcW w:w="10692" w:type="dxa"/>
          </w:tcPr>
          <w:p w14:paraId="1DD4DD26" w14:textId="299BAFA9" w:rsidR="00657057" w:rsidRPr="00657057" w:rsidRDefault="00657057" w:rsidP="006B65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Sessions in the Policy </w:t>
            </w:r>
            <w:r w:rsidR="001E5402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114E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Advocacy track will examine or discuss timely policy and/or advocacy trends relevant to women with HIV and </w:t>
            </w:r>
            <w:r w:rsidR="00114ECA">
              <w:rPr>
                <w:rFonts w:asciiTheme="minorHAnsi" w:hAnsiTheme="minorHAnsi" w:cs="Arial"/>
                <w:sz w:val="22"/>
                <w:szCs w:val="22"/>
              </w:rPr>
              <w:t xml:space="preserve">provide 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>participants</w:t>
            </w:r>
            <w:r w:rsidR="00114ECA">
              <w:rPr>
                <w:rFonts w:asciiTheme="minorHAnsi" w:hAnsiTheme="minorHAnsi" w:cs="Arial"/>
                <w:sz w:val="22"/>
                <w:szCs w:val="22"/>
              </w:rPr>
              <w:t xml:space="preserve"> with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 tools to take action</w:t>
            </w:r>
            <w:r w:rsidR="006B65F3">
              <w:rPr>
                <w:rFonts w:asciiTheme="minorHAnsi" w:hAnsiTheme="minorHAnsi" w:cs="Arial"/>
                <w:sz w:val="22"/>
                <w:szCs w:val="22"/>
              </w:rPr>
              <w:t xml:space="preserve"> at </w:t>
            </w:r>
            <w:r w:rsidR="001E5402">
              <w:rPr>
                <w:rFonts w:asciiTheme="minorHAnsi" w:hAnsiTheme="minorHAnsi" w:cs="Arial"/>
                <w:sz w:val="22"/>
                <w:szCs w:val="22"/>
              </w:rPr>
              <w:t xml:space="preserve">the local, </w:t>
            </w:r>
            <w:r w:rsidR="006B65F3">
              <w:rPr>
                <w:rFonts w:asciiTheme="minorHAnsi" w:hAnsiTheme="minorHAnsi" w:cs="Arial"/>
                <w:sz w:val="22"/>
                <w:szCs w:val="22"/>
              </w:rPr>
              <w:t>state and</w:t>
            </w:r>
            <w:r w:rsidR="001E5402">
              <w:rPr>
                <w:rFonts w:asciiTheme="minorHAnsi" w:hAnsiTheme="minorHAnsi" w:cs="Arial"/>
                <w:sz w:val="22"/>
                <w:szCs w:val="22"/>
              </w:rPr>
              <w:t>/or</w:t>
            </w:r>
            <w:r w:rsidR="006B65F3">
              <w:rPr>
                <w:rFonts w:asciiTheme="minorHAnsi" w:hAnsiTheme="minorHAnsi" w:cs="Arial"/>
                <w:sz w:val="22"/>
                <w:szCs w:val="22"/>
              </w:rPr>
              <w:t xml:space="preserve"> federal level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</w:tc>
      </w:tr>
      <w:tr w:rsidR="00657057" w14:paraId="1F9EB197" w14:textId="77777777" w:rsidTr="000B3EDB">
        <w:tc>
          <w:tcPr>
            <w:tcW w:w="3240" w:type="dxa"/>
          </w:tcPr>
          <w:p w14:paraId="21FAB2BC" w14:textId="54AEBBD0" w:rsidR="00657057" w:rsidRPr="00657057" w:rsidRDefault="001E5402" w:rsidP="0065705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32" w:hanging="232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Effective</w:t>
            </w:r>
            <w:r w:rsidRPr="0065705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57057" w:rsidRPr="00657057">
              <w:rPr>
                <w:rFonts w:asciiTheme="minorHAnsi" w:hAnsiTheme="minorHAnsi" w:cs="Arial"/>
                <w:b/>
                <w:sz w:val="22"/>
                <w:szCs w:val="22"/>
              </w:rPr>
              <w:t>Leadership Skills</w:t>
            </w:r>
          </w:p>
        </w:tc>
        <w:tc>
          <w:tcPr>
            <w:tcW w:w="10692" w:type="dxa"/>
          </w:tcPr>
          <w:p w14:paraId="29A7A62C" w14:textId="4E67F719" w:rsidR="00657057" w:rsidRPr="00657057" w:rsidRDefault="00657057" w:rsidP="001E540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Sessions in the Leadership Skills track will focus on developing specific skills </w:t>
            </w:r>
            <w:r w:rsidR="001E5402">
              <w:rPr>
                <w:rFonts w:asciiTheme="minorHAnsi" w:hAnsiTheme="minorHAnsi" w:cs="Arial"/>
                <w:sz w:val="22"/>
                <w:szCs w:val="22"/>
              </w:rPr>
              <w:t>that support leadership by women with HIV, including self-care for leaders.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57057" w14:paraId="06694C33" w14:textId="77777777" w:rsidTr="000B3EDB">
        <w:tc>
          <w:tcPr>
            <w:tcW w:w="3240" w:type="dxa"/>
          </w:tcPr>
          <w:p w14:paraId="260FABE6" w14:textId="77777777" w:rsidR="00657057" w:rsidRPr="00657057" w:rsidRDefault="00657057" w:rsidP="0065705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32" w:hanging="232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b/>
                <w:sz w:val="22"/>
                <w:szCs w:val="22"/>
              </w:rPr>
              <w:t>Rights, Power &amp; Justice</w:t>
            </w:r>
          </w:p>
        </w:tc>
        <w:tc>
          <w:tcPr>
            <w:tcW w:w="10692" w:type="dxa"/>
          </w:tcPr>
          <w:p w14:paraId="42425951" w14:textId="58B9C6D1" w:rsidR="00657057" w:rsidRPr="00657057" w:rsidRDefault="00657057" w:rsidP="0033542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Sessions in the Rights, Power </w:t>
            </w:r>
            <w:r w:rsidR="006B65F3">
              <w:rPr>
                <w:rFonts w:asciiTheme="minorHAnsi" w:hAnsiTheme="minorHAnsi" w:cs="Arial"/>
                <w:sz w:val="22"/>
                <w:szCs w:val="22"/>
              </w:rPr>
              <w:t xml:space="preserve">&amp; 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>Justice track will focus on building critical consciousness and/or ability to use a human rights/social justice framework in advocacy.</w:t>
            </w:r>
            <w:r w:rsidR="001E5402">
              <w:rPr>
                <w:rFonts w:asciiTheme="minorHAnsi" w:hAnsiTheme="minorHAnsi" w:cs="Arial"/>
                <w:sz w:val="22"/>
                <w:szCs w:val="22"/>
              </w:rPr>
              <w:t xml:space="preserve"> We are especially interested in sessions that intentionally hold a </w:t>
            </w:r>
            <w:r w:rsidR="00AB5ADA">
              <w:rPr>
                <w:rFonts w:asciiTheme="minorHAnsi" w:hAnsiTheme="minorHAnsi" w:cs="Arial"/>
                <w:sz w:val="22"/>
                <w:szCs w:val="22"/>
              </w:rPr>
              <w:t xml:space="preserve">power, </w:t>
            </w:r>
            <w:r w:rsidR="001E5402">
              <w:rPr>
                <w:rFonts w:asciiTheme="minorHAnsi" w:hAnsiTheme="minorHAnsi" w:cs="Arial"/>
                <w:sz w:val="22"/>
                <w:szCs w:val="22"/>
              </w:rPr>
              <w:t xml:space="preserve">race, gender and/or class analysis and which advance our collective ability to be accountable and strategic as a movement-building organization. 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>Sessions in this track may focus on</w:t>
            </w:r>
            <w:r w:rsidR="00AB5A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B5ADA">
              <w:rPr>
                <w:rFonts w:asciiTheme="minorHAnsi" w:hAnsiTheme="minorHAnsi" w:cs="Arial"/>
                <w:sz w:val="22"/>
                <w:szCs w:val="22"/>
              </w:rPr>
              <w:lastRenderedPageBreak/>
              <w:t>particular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 rights and justice issues that disproportionately impact </w:t>
            </w:r>
            <w:r w:rsidR="00335428">
              <w:rPr>
                <w:rFonts w:asciiTheme="minorHAnsi" w:hAnsiTheme="minorHAnsi" w:cs="Arial"/>
                <w:sz w:val="22"/>
                <w:szCs w:val="22"/>
              </w:rPr>
              <w:t>communities most affected by HIV.</w:t>
            </w:r>
          </w:p>
        </w:tc>
      </w:tr>
      <w:tr w:rsidR="00657057" w14:paraId="31679681" w14:textId="77777777" w:rsidTr="000B3EDB">
        <w:trPr>
          <w:trHeight w:val="521"/>
        </w:trPr>
        <w:tc>
          <w:tcPr>
            <w:tcW w:w="3240" w:type="dxa"/>
          </w:tcPr>
          <w:p w14:paraId="109CF6DB" w14:textId="394A8C99" w:rsidR="00657057" w:rsidRPr="00657057" w:rsidRDefault="00657057" w:rsidP="0065705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32" w:hanging="232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Media </w:t>
            </w:r>
            <w:r w:rsidR="006D3707">
              <w:rPr>
                <w:rFonts w:asciiTheme="minorHAnsi" w:hAnsiTheme="minorHAnsi" w:cs="Arial"/>
                <w:b/>
                <w:sz w:val="22"/>
                <w:szCs w:val="22"/>
              </w:rPr>
              <w:t xml:space="preserve">&amp; </w:t>
            </w:r>
            <w:r w:rsidR="00743DE5">
              <w:rPr>
                <w:rFonts w:asciiTheme="minorHAnsi" w:hAnsiTheme="minorHAnsi" w:cs="Arial"/>
                <w:b/>
                <w:sz w:val="22"/>
                <w:szCs w:val="22"/>
              </w:rPr>
              <w:t xml:space="preserve">Strategic </w:t>
            </w:r>
            <w:r w:rsidRPr="00657057">
              <w:rPr>
                <w:rFonts w:asciiTheme="minorHAnsi" w:hAnsiTheme="minorHAnsi" w:cs="Arial"/>
                <w:b/>
                <w:sz w:val="22"/>
                <w:szCs w:val="22"/>
              </w:rPr>
              <w:t>Communication</w:t>
            </w:r>
            <w:r w:rsidR="00743DE5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0692" w:type="dxa"/>
          </w:tcPr>
          <w:p w14:paraId="70B6D71E" w14:textId="7E14D953" w:rsidR="00657057" w:rsidRPr="00657057" w:rsidRDefault="00657057" w:rsidP="005C220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sz w:val="22"/>
                <w:szCs w:val="22"/>
              </w:rPr>
              <w:t>Sessions in the Media and</w:t>
            </w:r>
            <w:r w:rsidR="00743DE5">
              <w:rPr>
                <w:rFonts w:asciiTheme="minorHAnsi" w:hAnsiTheme="minorHAnsi" w:cs="Arial"/>
                <w:sz w:val="22"/>
                <w:szCs w:val="22"/>
              </w:rPr>
              <w:t xml:space="preserve"> Strategic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 Communications track will focus on building media and communication</w:t>
            </w:r>
            <w:r w:rsidR="005C2202">
              <w:rPr>
                <w:rFonts w:asciiTheme="minorHAnsi" w:hAnsiTheme="minorHAnsi" w:cs="Arial"/>
                <w:sz w:val="22"/>
                <w:szCs w:val="22"/>
              </w:rPr>
              <w:t xml:space="preserve">s capacity of participants to 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 advocate</w:t>
            </w:r>
            <w:r w:rsidR="005C2202">
              <w:rPr>
                <w:rFonts w:asciiTheme="minorHAnsi" w:hAnsiTheme="minorHAnsi" w:cs="Arial"/>
                <w:sz w:val="22"/>
                <w:szCs w:val="22"/>
              </w:rPr>
              <w:t>, organize and/or mobilize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 on policy issues</w:t>
            </w:r>
            <w:r w:rsidR="005C2202">
              <w:rPr>
                <w:rFonts w:asciiTheme="minorHAnsi" w:hAnsiTheme="minorHAnsi" w:cs="Arial"/>
                <w:sz w:val="22"/>
                <w:szCs w:val="22"/>
              </w:rPr>
              <w:t xml:space="preserve"> through effective 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 print, </w:t>
            </w:r>
            <w:r w:rsidR="005C2202">
              <w:rPr>
                <w:rFonts w:asciiTheme="minorHAnsi" w:hAnsiTheme="minorHAnsi" w:cs="Arial"/>
                <w:sz w:val="22"/>
                <w:szCs w:val="22"/>
              </w:rPr>
              <w:t>online and/or broadcast media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>, and/or social media</w:t>
            </w:r>
            <w:r w:rsidR="005C2202">
              <w:rPr>
                <w:rFonts w:asciiTheme="minorHAnsi" w:hAnsiTheme="minorHAnsi" w:cs="Arial"/>
                <w:sz w:val="22"/>
                <w:szCs w:val="22"/>
              </w:rPr>
              <w:t xml:space="preserve"> strategies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57057" w14:paraId="2A53423C" w14:textId="77777777" w:rsidTr="00AD256F">
        <w:trPr>
          <w:trHeight w:val="773"/>
        </w:trPr>
        <w:tc>
          <w:tcPr>
            <w:tcW w:w="3240" w:type="dxa"/>
          </w:tcPr>
          <w:p w14:paraId="6B26C268" w14:textId="0FB8FB47" w:rsidR="00657057" w:rsidRPr="00657057" w:rsidRDefault="0091161E" w:rsidP="00743DE5">
            <w:pPr>
              <w:pStyle w:val="NormalWeb"/>
              <w:numPr>
                <w:ilvl w:val="0"/>
                <w:numId w:val="23"/>
              </w:numPr>
              <w:tabs>
                <w:tab w:val="left" w:pos="49"/>
                <w:tab w:val="left" w:pos="409"/>
              </w:tabs>
              <w:spacing w:before="0" w:beforeAutospacing="0" w:after="0" w:afterAutospacing="0"/>
              <w:ind w:left="229" w:hanging="229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Advancing</w:t>
            </w:r>
            <w:r w:rsidR="00743DE5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HIV Research</w:t>
            </w:r>
            <w:r w:rsidR="007F4C62">
              <w:rPr>
                <w:rFonts w:asciiTheme="minorHAnsi" w:hAnsiTheme="minorHAnsi" w:cs="Arial"/>
                <w:b/>
                <w:sz w:val="22"/>
                <w:szCs w:val="22"/>
              </w:rPr>
              <w:t xml:space="preserve">, Care, </w:t>
            </w:r>
            <w:r w:rsidR="00743DE5">
              <w:rPr>
                <w:rFonts w:asciiTheme="minorHAnsi" w:hAnsiTheme="minorHAnsi" w:cs="Arial"/>
                <w:b/>
                <w:sz w:val="22"/>
                <w:szCs w:val="22"/>
              </w:rPr>
              <w:t xml:space="preserve">and </w:t>
            </w:r>
            <w:r w:rsidR="007F4C62">
              <w:rPr>
                <w:rFonts w:asciiTheme="minorHAnsi" w:hAnsiTheme="minorHAnsi" w:cs="Arial"/>
                <w:b/>
                <w:sz w:val="22"/>
                <w:szCs w:val="22"/>
              </w:rPr>
              <w:t xml:space="preserve">Prevention </w:t>
            </w:r>
            <w:r w:rsidR="00743DE5">
              <w:rPr>
                <w:rFonts w:asciiTheme="minorHAnsi" w:hAnsiTheme="minorHAnsi" w:cs="Arial"/>
                <w:b/>
                <w:sz w:val="22"/>
                <w:szCs w:val="22"/>
              </w:rPr>
              <w:t>Agenda</w:t>
            </w:r>
          </w:p>
        </w:tc>
        <w:tc>
          <w:tcPr>
            <w:tcW w:w="10692" w:type="dxa"/>
          </w:tcPr>
          <w:p w14:paraId="48FCEE6A" w14:textId="0EEAD07B" w:rsidR="00657057" w:rsidRPr="00657057" w:rsidRDefault="00657057" w:rsidP="00743DE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Sessions in the </w:t>
            </w:r>
            <w:r w:rsidR="00006FBE" w:rsidRPr="00006FBE">
              <w:rPr>
                <w:rFonts w:asciiTheme="minorHAnsi" w:hAnsiTheme="minorHAnsi" w:cs="Arial"/>
                <w:sz w:val="22"/>
                <w:szCs w:val="22"/>
              </w:rPr>
              <w:t>Advancing HIV Research</w:t>
            </w:r>
            <w:r w:rsidR="00743DE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06FBE" w:rsidRPr="00006FBE">
              <w:rPr>
                <w:rFonts w:asciiTheme="minorHAnsi" w:hAnsiTheme="minorHAnsi" w:cs="Arial"/>
                <w:sz w:val="22"/>
                <w:szCs w:val="22"/>
              </w:rPr>
              <w:t xml:space="preserve"> Care, </w:t>
            </w:r>
            <w:r w:rsidR="00743DE5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006FBE" w:rsidRPr="00006FBE">
              <w:rPr>
                <w:rFonts w:asciiTheme="minorHAnsi" w:hAnsiTheme="minorHAnsi" w:cs="Arial"/>
                <w:sz w:val="22"/>
                <w:szCs w:val="22"/>
              </w:rPr>
              <w:t xml:space="preserve">Prevention </w:t>
            </w:r>
            <w:r w:rsidR="00743DE5">
              <w:rPr>
                <w:rFonts w:asciiTheme="minorHAnsi" w:hAnsiTheme="minorHAnsi" w:cs="Arial"/>
                <w:sz w:val="22"/>
                <w:szCs w:val="22"/>
              </w:rPr>
              <w:t xml:space="preserve">Agenda </w:t>
            </w:r>
            <w:r w:rsidR="00006FBE">
              <w:rPr>
                <w:rFonts w:asciiTheme="minorHAnsi" w:hAnsiTheme="minorHAnsi" w:cs="Arial"/>
                <w:sz w:val="22"/>
                <w:szCs w:val="22"/>
              </w:rPr>
              <w:t xml:space="preserve">track </w:t>
            </w:r>
            <w:r w:rsidRPr="00657057">
              <w:rPr>
                <w:rFonts w:asciiTheme="minorHAnsi" w:hAnsiTheme="minorHAnsi" w:cs="Arial"/>
                <w:sz w:val="22"/>
                <w:szCs w:val="22"/>
              </w:rPr>
              <w:t xml:space="preserve">will focus on </w:t>
            </w:r>
            <w:r w:rsidR="0091161E">
              <w:rPr>
                <w:rFonts w:asciiTheme="minorHAnsi" w:hAnsiTheme="minorHAnsi" w:cs="Arial"/>
                <w:sz w:val="22"/>
                <w:szCs w:val="22"/>
              </w:rPr>
              <w:t xml:space="preserve">building our ability to advocate for </w:t>
            </w:r>
            <w:r w:rsidR="00743DE5">
              <w:rPr>
                <w:rFonts w:asciiTheme="minorHAnsi" w:hAnsiTheme="minorHAnsi" w:cs="Arial"/>
                <w:sz w:val="22"/>
                <w:szCs w:val="22"/>
              </w:rPr>
              <w:t>innovative and timely research</w:t>
            </w:r>
            <w:r w:rsidR="009116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3DE5">
              <w:rPr>
                <w:rFonts w:asciiTheme="minorHAnsi" w:hAnsiTheme="minorHAnsi" w:cs="Arial"/>
                <w:sz w:val="22"/>
                <w:szCs w:val="22"/>
              </w:rPr>
              <w:t>and service delivery that works for our communities</w:t>
            </w:r>
          </w:p>
        </w:tc>
      </w:tr>
    </w:tbl>
    <w:p w14:paraId="5720B696" w14:textId="77777777" w:rsidR="008642BF" w:rsidRDefault="008642BF" w:rsidP="0017710E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</w:p>
    <w:p w14:paraId="6B885590" w14:textId="614CB874" w:rsidR="00E93D90" w:rsidRDefault="00743DE5" w:rsidP="00E93D90">
      <w:pPr>
        <w:spacing w:after="0" w:line="240" w:lineRule="auto"/>
        <w:contextualSpacing/>
        <w:rPr>
          <w:rFonts w:cs="Helvetica"/>
          <w:b/>
          <w:color w:val="333333"/>
          <w:sz w:val="21"/>
          <w:szCs w:val="21"/>
          <w:shd w:val="clear" w:color="auto" w:fill="FFFFFF"/>
        </w:rPr>
      </w:pPr>
      <w:r>
        <w:rPr>
          <w:rFonts w:cs="Helvetica"/>
          <w:b/>
          <w:color w:val="333333"/>
          <w:sz w:val="21"/>
          <w:szCs w:val="21"/>
          <w:shd w:val="clear" w:color="auto" w:fill="FFFFFF"/>
        </w:rPr>
        <w:t>Things to Know:</w:t>
      </w:r>
    </w:p>
    <w:p w14:paraId="684763D4" w14:textId="77777777" w:rsidR="00657057" w:rsidRPr="00E93D90" w:rsidRDefault="00657057" w:rsidP="00E93D90">
      <w:pPr>
        <w:spacing w:after="0" w:line="240" w:lineRule="auto"/>
        <w:contextualSpacing/>
        <w:rPr>
          <w:rFonts w:cs="Helvetica"/>
          <w:b/>
          <w:color w:val="333333"/>
          <w:sz w:val="21"/>
          <w:szCs w:val="21"/>
          <w:shd w:val="clear" w:color="auto" w:fill="FFFFFF"/>
        </w:rPr>
      </w:pPr>
    </w:p>
    <w:p w14:paraId="15CDB939" w14:textId="574D15B4" w:rsidR="00440A81" w:rsidRPr="00440A81" w:rsidRDefault="00440A81" w:rsidP="00440A81">
      <w:pPr>
        <w:pStyle w:val="ListParagraph"/>
        <w:numPr>
          <w:ilvl w:val="0"/>
          <w:numId w:val="20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 w:rsidRPr="00440A81">
        <w:rPr>
          <w:rFonts w:cs="Helvetica"/>
          <w:color w:val="333333"/>
          <w:shd w:val="clear" w:color="auto" w:fill="FFFFFF"/>
        </w:rPr>
        <w:t xml:space="preserve">We </w:t>
      </w:r>
      <w:r w:rsidR="0091161E">
        <w:rPr>
          <w:rFonts w:cs="Helvetica"/>
          <w:color w:val="333333"/>
          <w:shd w:val="clear" w:color="auto" w:fill="FFFFFF"/>
        </w:rPr>
        <w:t>welcome</w:t>
      </w:r>
      <w:r w:rsidRPr="00440A81">
        <w:rPr>
          <w:rFonts w:cs="Helvetica"/>
          <w:color w:val="333333"/>
          <w:shd w:val="clear" w:color="auto" w:fill="FFFFFF"/>
        </w:rPr>
        <w:t xml:space="preserve"> interactive and informal</w:t>
      </w:r>
      <w:r w:rsidR="00114ECA">
        <w:rPr>
          <w:rFonts w:cs="Helvetica"/>
          <w:color w:val="333333"/>
          <w:shd w:val="clear" w:color="auto" w:fill="FFFFFF"/>
        </w:rPr>
        <w:t xml:space="preserve"> </w:t>
      </w:r>
      <w:r w:rsidR="00114ECA" w:rsidRPr="00440A81">
        <w:rPr>
          <w:rFonts w:cs="Helvetica"/>
          <w:color w:val="333333"/>
          <w:shd w:val="clear" w:color="auto" w:fill="FFFFFF"/>
        </w:rPr>
        <w:t>sessions</w:t>
      </w:r>
      <w:r w:rsidR="00BA24B3">
        <w:rPr>
          <w:rFonts w:cs="Helvetica"/>
          <w:color w:val="333333"/>
          <w:shd w:val="clear" w:color="auto" w:fill="FFFFFF"/>
        </w:rPr>
        <w:t>, including discussion</w:t>
      </w:r>
      <w:r w:rsidR="00743DE5">
        <w:rPr>
          <w:rFonts w:cs="Helvetica"/>
          <w:color w:val="333333"/>
          <w:shd w:val="clear" w:color="auto" w:fill="FFFFFF"/>
        </w:rPr>
        <w:t>-</w:t>
      </w:r>
      <w:r w:rsidR="00BA24B3">
        <w:rPr>
          <w:rFonts w:cs="Helvetica"/>
          <w:color w:val="333333"/>
          <w:shd w:val="clear" w:color="auto" w:fill="FFFFFF"/>
        </w:rPr>
        <w:t xml:space="preserve">based and </w:t>
      </w:r>
      <w:r w:rsidRPr="00440A81">
        <w:rPr>
          <w:rFonts w:cs="Helvetica"/>
          <w:color w:val="333333"/>
          <w:shd w:val="clear" w:color="auto" w:fill="FFFFFF"/>
        </w:rPr>
        <w:t>hands-on training</w:t>
      </w:r>
      <w:r w:rsidR="00BA24B3">
        <w:rPr>
          <w:rFonts w:cs="Helvetica"/>
          <w:color w:val="333333"/>
          <w:shd w:val="clear" w:color="auto" w:fill="FFFFFF"/>
        </w:rPr>
        <w:t xml:space="preserve"> exercises</w:t>
      </w:r>
      <w:r w:rsidRPr="00440A81">
        <w:rPr>
          <w:rFonts w:cs="Helvetica"/>
          <w:color w:val="333333"/>
          <w:shd w:val="clear" w:color="auto" w:fill="FFFFFF"/>
        </w:rPr>
        <w:t xml:space="preserve">. </w:t>
      </w:r>
    </w:p>
    <w:p w14:paraId="10478731" w14:textId="4A06EC2A" w:rsidR="00440A81" w:rsidRDefault="00743DE5" w:rsidP="00440A81">
      <w:pPr>
        <w:pStyle w:val="ListParagraph"/>
        <w:numPr>
          <w:ilvl w:val="0"/>
          <w:numId w:val="20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Session proposals</w:t>
      </w:r>
      <w:r w:rsidR="00440A81" w:rsidRPr="00440A81">
        <w:rPr>
          <w:rFonts w:cs="Helvetica"/>
          <w:color w:val="333333"/>
          <w:shd w:val="clear" w:color="auto" w:fill="FFFFFF"/>
        </w:rPr>
        <w:t xml:space="preserve"> </w:t>
      </w:r>
      <w:r w:rsidR="003F2718">
        <w:rPr>
          <w:rFonts w:cs="Helvetica"/>
          <w:color w:val="333333"/>
          <w:shd w:val="clear" w:color="auto" w:fill="FFFFFF"/>
        </w:rPr>
        <w:t xml:space="preserve">should clearly communicate </w:t>
      </w:r>
      <w:r w:rsidR="00440A81" w:rsidRPr="00440A81">
        <w:rPr>
          <w:rFonts w:cs="Helvetica"/>
          <w:color w:val="333333"/>
          <w:shd w:val="clear" w:color="auto" w:fill="FFFFFF"/>
        </w:rPr>
        <w:t xml:space="preserve">what knowledge, skills, tools, or insights participants </w:t>
      </w:r>
      <w:r w:rsidR="00BA24B3">
        <w:rPr>
          <w:rFonts w:cs="Helvetica"/>
          <w:color w:val="333333"/>
          <w:shd w:val="clear" w:color="auto" w:fill="FFFFFF"/>
        </w:rPr>
        <w:t>can</w:t>
      </w:r>
      <w:r w:rsidR="00440A81" w:rsidRPr="00440A81">
        <w:rPr>
          <w:rFonts w:cs="Helvetica"/>
          <w:color w:val="333333"/>
          <w:shd w:val="clear" w:color="auto" w:fill="FFFFFF"/>
        </w:rPr>
        <w:t xml:space="preserve"> expect to gain from the session. </w:t>
      </w:r>
    </w:p>
    <w:p w14:paraId="4DF4D5F9" w14:textId="1CF9C956" w:rsidR="0091161E" w:rsidRPr="00440A81" w:rsidRDefault="0091161E" w:rsidP="00440A81">
      <w:pPr>
        <w:pStyle w:val="ListParagraph"/>
        <w:numPr>
          <w:ilvl w:val="0"/>
          <w:numId w:val="20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 xml:space="preserve">We encourage </w:t>
      </w:r>
      <w:r w:rsidR="00D9049D">
        <w:rPr>
          <w:rFonts w:cs="Helvetica"/>
          <w:color w:val="333333"/>
          <w:shd w:val="clear" w:color="auto" w:fill="FFFFFF"/>
        </w:rPr>
        <w:t>sessions</w:t>
      </w:r>
      <w:r>
        <w:rPr>
          <w:rFonts w:cs="Helvetica"/>
          <w:color w:val="333333"/>
          <w:shd w:val="clear" w:color="auto" w:fill="FFFFFF"/>
        </w:rPr>
        <w:t xml:space="preserve"> with more than one presenter or facilitator.  </w:t>
      </w:r>
    </w:p>
    <w:p w14:paraId="231A2138" w14:textId="3A003A13" w:rsidR="00440A81" w:rsidRDefault="00D9049D" w:rsidP="00440A81">
      <w:pPr>
        <w:pStyle w:val="ListParagraph"/>
        <w:numPr>
          <w:ilvl w:val="0"/>
          <w:numId w:val="20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Session</w:t>
      </w:r>
      <w:r w:rsidR="0091161E">
        <w:rPr>
          <w:rFonts w:cs="Helvetica"/>
          <w:color w:val="333333"/>
          <w:shd w:val="clear" w:color="auto" w:fill="FFFFFF"/>
        </w:rPr>
        <w:t xml:space="preserve"> presenters</w:t>
      </w:r>
      <w:r w:rsidR="008E25F9">
        <w:rPr>
          <w:rFonts w:cs="Helvetica"/>
          <w:color w:val="333333"/>
          <w:shd w:val="clear" w:color="auto" w:fill="FFFFFF"/>
        </w:rPr>
        <w:t xml:space="preserve"> </w:t>
      </w:r>
      <w:r w:rsidR="00BA24B3">
        <w:rPr>
          <w:rFonts w:cs="Helvetica"/>
          <w:color w:val="333333"/>
          <w:shd w:val="clear" w:color="auto" w:fill="FFFFFF"/>
        </w:rPr>
        <w:t xml:space="preserve">will </w:t>
      </w:r>
      <w:r w:rsidR="00BA24B3" w:rsidRPr="00AD256F">
        <w:rPr>
          <w:rFonts w:cs="Helvetica"/>
          <w:b/>
          <w:color w:val="333333"/>
          <w:u w:val="single"/>
          <w:shd w:val="clear" w:color="auto" w:fill="FFFFFF"/>
        </w:rPr>
        <w:t>not</w:t>
      </w:r>
      <w:r w:rsidR="00BA24B3">
        <w:rPr>
          <w:rFonts w:cs="Helvetica"/>
          <w:color w:val="333333"/>
          <w:shd w:val="clear" w:color="auto" w:fill="FFFFFF"/>
        </w:rPr>
        <w:t xml:space="preserve"> be </w:t>
      </w:r>
      <w:r w:rsidR="00E93D90" w:rsidRPr="00440A81">
        <w:rPr>
          <w:rFonts w:cs="Helvetica"/>
          <w:color w:val="333333"/>
          <w:shd w:val="clear" w:color="auto" w:fill="FFFFFF"/>
        </w:rPr>
        <w:t xml:space="preserve">compensated or </w:t>
      </w:r>
      <w:r w:rsidR="0091161E">
        <w:rPr>
          <w:rFonts w:cs="Helvetica"/>
          <w:color w:val="333333"/>
          <w:shd w:val="clear" w:color="auto" w:fill="FFFFFF"/>
        </w:rPr>
        <w:t xml:space="preserve">otherwise </w:t>
      </w:r>
      <w:r w:rsidR="00E93D90" w:rsidRPr="00440A81">
        <w:rPr>
          <w:rFonts w:cs="Helvetica"/>
          <w:color w:val="333333"/>
          <w:shd w:val="clear" w:color="auto" w:fill="FFFFFF"/>
        </w:rPr>
        <w:t xml:space="preserve">reimbursed for travel, </w:t>
      </w:r>
      <w:r w:rsidR="008E25F9">
        <w:rPr>
          <w:rFonts w:cs="Helvetica"/>
          <w:color w:val="333333"/>
          <w:shd w:val="clear" w:color="auto" w:fill="FFFFFF"/>
        </w:rPr>
        <w:t xml:space="preserve">ground transportation from home to </w:t>
      </w:r>
      <w:r w:rsidR="003F2718">
        <w:rPr>
          <w:rFonts w:cs="Helvetica"/>
          <w:color w:val="333333"/>
          <w:shd w:val="clear" w:color="auto" w:fill="FFFFFF"/>
        </w:rPr>
        <w:t xml:space="preserve">or to the Summit, </w:t>
      </w:r>
      <w:r w:rsidR="008E25F9">
        <w:rPr>
          <w:rFonts w:cs="Helvetica"/>
          <w:color w:val="333333"/>
          <w:shd w:val="clear" w:color="auto" w:fill="FFFFFF"/>
        </w:rPr>
        <w:t xml:space="preserve">food </w:t>
      </w:r>
      <w:r w:rsidR="003F2718">
        <w:rPr>
          <w:rFonts w:cs="Helvetica"/>
          <w:color w:val="333333"/>
          <w:shd w:val="clear" w:color="auto" w:fill="FFFFFF"/>
        </w:rPr>
        <w:t>beyond</w:t>
      </w:r>
      <w:r w:rsidR="008E25F9">
        <w:rPr>
          <w:rFonts w:cs="Helvetica"/>
          <w:color w:val="333333"/>
          <w:shd w:val="clear" w:color="auto" w:fill="FFFFFF"/>
        </w:rPr>
        <w:t xml:space="preserve"> meals</w:t>
      </w:r>
      <w:r w:rsidR="003F2718">
        <w:rPr>
          <w:rFonts w:cs="Helvetica"/>
          <w:color w:val="333333"/>
          <w:shd w:val="clear" w:color="auto" w:fill="FFFFFF"/>
        </w:rPr>
        <w:t xml:space="preserve"> covered through Summit registration</w:t>
      </w:r>
      <w:r w:rsidR="008E25F9">
        <w:rPr>
          <w:rFonts w:cs="Helvetica"/>
          <w:color w:val="333333"/>
          <w:shd w:val="clear" w:color="auto" w:fill="FFFFFF"/>
        </w:rPr>
        <w:t xml:space="preserve">, or </w:t>
      </w:r>
      <w:r w:rsidR="00E93D90" w:rsidRPr="00440A81">
        <w:rPr>
          <w:rFonts w:cs="Helvetica"/>
          <w:color w:val="333333"/>
          <w:shd w:val="clear" w:color="auto" w:fill="FFFFFF"/>
        </w:rPr>
        <w:t>other</w:t>
      </w:r>
      <w:r w:rsidR="00440A81" w:rsidRPr="00440A81">
        <w:rPr>
          <w:rFonts w:cs="Helvetica"/>
          <w:color w:val="333333"/>
          <w:shd w:val="clear" w:color="auto" w:fill="FFFFFF"/>
        </w:rPr>
        <w:t xml:space="preserve"> expenses. </w:t>
      </w:r>
      <w:r w:rsidR="005C2202">
        <w:rPr>
          <w:rFonts w:cs="Helvetica"/>
          <w:color w:val="333333"/>
          <w:shd w:val="clear" w:color="auto" w:fill="FFFFFF"/>
        </w:rPr>
        <w:t>Presenters are expected to pay a registration fee for the Summit.</w:t>
      </w:r>
    </w:p>
    <w:p w14:paraId="3C792095" w14:textId="214FC780" w:rsidR="008E25F9" w:rsidRDefault="008E25F9" w:rsidP="008E25F9">
      <w:pPr>
        <w:pStyle w:val="ListParagraph"/>
        <w:numPr>
          <w:ilvl w:val="0"/>
          <w:numId w:val="20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 w:rsidRPr="008E25F9">
        <w:rPr>
          <w:rFonts w:cs="Helvetica"/>
          <w:color w:val="333333"/>
          <w:shd w:val="clear" w:color="auto" w:fill="FFFFFF"/>
        </w:rPr>
        <w:t>Accepted sessions will be scheduled to minimize topic overlap and as meeting space and logistics allow.</w:t>
      </w:r>
      <w:r w:rsidR="0091161E" w:rsidRPr="0091161E">
        <w:rPr>
          <w:rFonts w:cs="Helvetica"/>
          <w:color w:val="333333"/>
          <w:shd w:val="clear" w:color="auto" w:fill="FFFFFF"/>
        </w:rPr>
        <w:t xml:space="preserve"> </w:t>
      </w:r>
      <w:r w:rsidR="0091161E" w:rsidRPr="008E25F9">
        <w:rPr>
          <w:rFonts w:cs="Helvetica"/>
          <w:color w:val="333333"/>
          <w:shd w:val="clear" w:color="auto" w:fill="FFFFFF"/>
        </w:rPr>
        <w:t xml:space="preserve">The program committee will consider </w:t>
      </w:r>
      <w:r w:rsidR="004C4250">
        <w:rPr>
          <w:rFonts w:cs="Helvetica"/>
          <w:color w:val="333333"/>
          <w:shd w:val="clear" w:color="auto" w:fill="FFFFFF"/>
        </w:rPr>
        <w:t>requests for specific scheduling (</w:t>
      </w:r>
      <w:r w:rsidR="0091161E" w:rsidRPr="008E25F9">
        <w:rPr>
          <w:rFonts w:cs="Helvetica"/>
          <w:color w:val="333333"/>
          <w:shd w:val="clear" w:color="auto" w:fill="FFFFFF"/>
        </w:rPr>
        <w:t>day and time</w:t>
      </w:r>
      <w:r w:rsidR="004C4250">
        <w:rPr>
          <w:rFonts w:cs="Helvetica"/>
          <w:color w:val="333333"/>
          <w:shd w:val="clear" w:color="auto" w:fill="FFFFFF"/>
        </w:rPr>
        <w:t>)</w:t>
      </w:r>
      <w:r w:rsidR="0091161E" w:rsidRPr="008E25F9">
        <w:rPr>
          <w:rFonts w:cs="Helvetica"/>
          <w:color w:val="333333"/>
          <w:shd w:val="clear" w:color="auto" w:fill="FFFFFF"/>
        </w:rPr>
        <w:t xml:space="preserve"> but is unable to honor all scheduling requests.</w:t>
      </w:r>
    </w:p>
    <w:p w14:paraId="0DE3D9A9" w14:textId="6E2C1EEA" w:rsidR="00516690" w:rsidRPr="00440A81" w:rsidRDefault="00516690" w:rsidP="00516690">
      <w:pPr>
        <w:pStyle w:val="ListParagraph"/>
        <w:numPr>
          <w:ilvl w:val="0"/>
          <w:numId w:val="20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 w:rsidRPr="00516690">
        <w:rPr>
          <w:rFonts w:cs="Helvetica"/>
          <w:color w:val="333333"/>
          <w:shd w:val="clear" w:color="auto" w:fill="FFFFFF"/>
        </w:rPr>
        <w:t xml:space="preserve">Once a </w:t>
      </w:r>
      <w:r w:rsidR="00D9049D">
        <w:rPr>
          <w:rFonts w:cs="Helvetica"/>
          <w:color w:val="333333"/>
          <w:shd w:val="clear" w:color="auto" w:fill="FFFFFF"/>
        </w:rPr>
        <w:t>session</w:t>
      </w:r>
      <w:r w:rsidRPr="00516690">
        <w:rPr>
          <w:rFonts w:cs="Helvetica"/>
          <w:color w:val="333333"/>
          <w:shd w:val="clear" w:color="auto" w:fill="FFFFFF"/>
        </w:rPr>
        <w:t xml:space="preserve"> has been accepted and listed online, cancellation imposes a serious burden. </w:t>
      </w:r>
      <w:r w:rsidR="0091161E">
        <w:rPr>
          <w:rFonts w:cs="Helvetica"/>
          <w:color w:val="333333"/>
          <w:shd w:val="clear" w:color="auto" w:fill="FFFFFF"/>
        </w:rPr>
        <w:t>Please d</w:t>
      </w:r>
      <w:r w:rsidRPr="00516690">
        <w:rPr>
          <w:rFonts w:cs="Helvetica"/>
          <w:color w:val="333333"/>
          <w:shd w:val="clear" w:color="auto" w:fill="FFFFFF"/>
        </w:rPr>
        <w:t>o not submit a proposal if you are uncertain that you will be able to fulfill your obligation to organize and conduct the session.</w:t>
      </w:r>
    </w:p>
    <w:p w14:paraId="7921E096" w14:textId="398E4CD5" w:rsidR="00E93D90" w:rsidRPr="00440A81" w:rsidRDefault="00E93D90" w:rsidP="00440A81">
      <w:pPr>
        <w:pStyle w:val="ListParagraph"/>
        <w:numPr>
          <w:ilvl w:val="0"/>
          <w:numId w:val="20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 w:rsidRPr="00D9049D">
        <w:rPr>
          <w:rFonts w:cs="Helvetica"/>
          <w:color w:val="333333"/>
          <w:u w:val="single"/>
          <w:shd w:val="clear" w:color="auto" w:fill="FFFFFF"/>
        </w:rPr>
        <w:t>Please note</w:t>
      </w:r>
      <w:r w:rsidRPr="00440A81">
        <w:rPr>
          <w:rFonts w:cs="Helvetica"/>
          <w:color w:val="333333"/>
          <w:shd w:val="clear" w:color="auto" w:fill="FFFFFF"/>
        </w:rPr>
        <w:t>: If your proposal is accepted, all information provide</w:t>
      </w:r>
      <w:r w:rsidR="00542B57">
        <w:rPr>
          <w:rFonts w:cs="Helvetica"/>
          <w:color w:val="333333"/>
          <w:shd w:val="clear" w:color="auto" w:fill="FFFFFF"/>
        </w:rPr>
        <w:t>d</w:t>
      </w:r>
      <w:r w:rsidRPr="00440A81">
        <w:rPr>
          <w:rFonts w:cs="Helvetica"/>
          <w:color w:val="333333"/>
          <w:shd w:val="clear" w:color="auto" w:fill="FFFFFF"/>
        </w:rPr>
        <w:t xml:space="preserve"> </w:t>
      </w:r>
      <w:r w:rsidR="00542B57">
        <w:rPr>
          <w:rFonts w:cs="Helvetica"/>
          <w:color w:val="333333"/>
          <w:shd w:val="clear" w:color="auto" w:fill="FFFFFF"/>
        </w:rPr>
        <w:t>as a part of your</w:t>
      </w:r>
      <w:r w:rsidRPr="00440A81">
        <w:rPr>
          <w:rFonts w:cs="Helvetica"/>
          <w:color w:val="333333"/>
          <w:shd w:val="clear" w:color="auto" w:fill="FFFFFF"/>
        </w:rPr>
        <w:t xml:space="preserve"> proposal will be confirmed </w:t>
      </w:r>
      <w:r w:rsidR="00542B57">
        <w:rPr>
          <w:rFonts w:cs="Helvetica"/>
          <w:color w:val="333333"/>
          <w:shd w:val="clear" w:color="auto" w:fill="FFFFFF"/>
        </w:rPr>
        <w:t xml:space="preserve">for accuracy prior to the Summit. </w:t>
      </w:r>
    </w:p>
    <w:p w14:paraId="23B1E38A" w14:textId="77777777" w:rsidR="00E93D90" w:rsidRDefault="00E93D90" w:rsidP="00E93D90">
      <w:pPr>
        <w:spacing w:after="0" w:line="240" w:lineRule="auto"/>
        <w:contextualSpacing/>
        <w:rPr>
          <w:rFonts w:cs="Helvetica"/>
          <w:color w:val="333333"/>
          <w:shd w:val="clear" w:color="auto" w:fill="FFFFFF"/>
        </w:rPr>
      </w:pPr>
    </w:p>
    <w:p w14:paraId="7A72E126" w14:textId="77777777" w:rsidR="00E93D90" w:rsidRDefault="00E93D90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  <w:r w:rsidRPr="00E93D90">
        <w:rPr>
          <w:rFonts w:cs="Helvetica"/>
          <w:b/>
          <w:color w:val="333333"/>
          <w:shd w:val="clear" w:color="auto" w:fill="FFFFFF"/>
        </w:rPr>
        <w:t>Timeline</w:t>
      </w:r>
    </w:p>
    <w:p w14:paraId="24345B9A" w14:textId="77777777" w:rsidR="00657057" w:rsidRPr="00E93D90" w:rsidRDefault="00657057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</w:p>
    <w:p w14:paraId="07AAF2E6" w14:textId="236B1880" w:rsidR="00516690" w:rsidRDefault="003430DC" w:rsidP="00E93D90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Thursday, March 31</w:t>
      </w:r>
      <w:r w:rsidR="00516690">
        <w:rPr>
          <w:rFonts w:cs="Helvetica"/>
          <w:color w:val="333333"/>
          <w:shd w:val="clear" w:color="auto" w:fill="FFFFFF"/>
        </w:rPr>
        <w:t>, 2016</w:t>
      </w:r>
      <w:r w:rsidR="00516690">
        <w:rPr>
          <w:rFonts w:cs="Helvetica"/>
          <w:color w:val="333333"/>
          <w:shd w:val="clear" w:color="auto" w:fill="FFFFFF"/>
        </w:rPr>
        <w:tab/>
        <w:t xml:space="preserve">Release of </w:t>
      </w:r>
      <w:r>
        <w:rPr>
          <w:rFonts w:cs="Helvetica"/>
          <w:color w:val="333333"/>
          <w:shd w:val="clear" w:color="auto" w:fill="FFFFFF"/>
        </w:rPr>
        <w:t>Call for Summit Session Proposals</w:t>
      </w:r>
    </w:p>
    <w:p w14:paraId="44350DC3" w14:textId="5E97B1A7" w:rsidR="00E93D90" w:rsidRPr="00E93D90" w:rsidRDefault="00D9049D" w:rsidP="00E93D90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Friday, April 29</w:t>
      </w:r>
      <w:r w:rsidR="00AD256F">
        <w:rPr>
          <w:rFonts w:cs="Helvetica"/>
          <w:color w:val="333333"/>
          <w:shd w:val="clear" w:color="auto" w:fill="FFFFFF"/>
        </w:rPr>
        <w:t>, 2016</w:t>
      </w:r>
      <w:r w:rsidR="000B3EDB">
        <w:rPr>
          <w:rFonts w:cs="Helvetica"/>
          <w:color w:val="333333"/>
          <w:shd w:val="clear" w:color="auto" w:fill="FFFFFF"/>
        </w:rPr>
        <w:tab/>
      </w:r>
      <w:r w:rsidR="00516690">
        <w:rPr>
          <w:rFonts w:cs="Helvetica"/>
          <w:color w:val="333333"/>
          <w:shd w:val="clear" w:color="auto" w:fill="FFFFFF"/>
        </w:rPr>
        <w:tab/>
      </w:r>
      <w:r w:rsidR="000B3EDB">
        <w:rPr>
          <w:rFonts w:cs="Helvetica"/>
          <w:color w:val="333333"/>
          <w:shd w:val="clear" w:color="auto" w:fill="FFFFFF"/>
        </w:rPr>
        <w:t xml:space="preserve">Summit </w:t>
      </w:r>
      <w:r w:rsidR="00CF0C94">
        <w:rPr>
          <w:rFonts w:cs="Helvetica"/>
          <w:color w:val="333333"/>
          <w:shd w:val="clear" w:color="auto" w:fill="FFFFFF"/>
        </w:rPr>
        <w:t xml:space="preserve">session </w:t>
      </w:r>
      <w:r w:rsidR="000B3EDB">
        <w:rPr>
          <w:rFonts w:cs="Helvetica"/>
          <w:color w:val="333333"/>
          <w:shd w:val="clear" w:color="auto" w:fill="FFFFFF"/>
        </w:rPr>
        <w:t>proposals due</w:t>
      </w:r>
    </w:p>
    <w:p w14:paraId="2452D8C3" w14:textId="63341A21" w:rsidR="00E93D90" w:rsidRDefault="00D9049D" w:rsidP="00E93D90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Friday, May</w:t>
      </w:r>
      <w:r w:rsidR="003430DC">
        <w:rPr>
          <w:rFonts w:cs="Helvetica"/>
          <w:color w:val="333333"/>
          <w:shd w:val="clear" w:color="auto" w:fill="FFFFFF"/>
        </w:rPr>
        <w:t xml:space="preserve"> 27</w:t>
      </w:r>
      <w:r>
        <w:rPr>
          <w:rFonts w:cs="Helvetica"/>
          <w:color w:val="333333"/>
          <w:shd w:val="clear" w:color="auto" w:fill="FFFFFF"/>
        </w:rPr>
        <w:t>, 2016</w:t>
      </w:r>
      <w:r w:rsidR="00D25CD0">
        <w:rPr>
          <w:rFonts w:cs="Helvetica"/>
          <w:color w:val="333333"/>
          <w:shd w:val="clear" w:color="auto" w:fill="FFFFFF"/>
        </w:rPr>
        <w:tab/>
      </w:r>
      <w:r w:rsidR="00867362">
        <w:rPr>
          <w:rFonts w:cs="Helvetica"/>
          <w:color w:val="333333"/>
          <w:shd w:val="clear" w:color="auto" w:fill="FFFFFF"/>
        </w:rPr>
        <w:tab/>
      </w:r>
      <w:r w:rsidR="003430DC">
        <w:rPr>
          <w:rFonts w:cs="Helvetica"/>
          <w:color w:val="333333"/>
          <w:shd w:val="clear" w:color="auto" w:fill="FFFFFF"/>
        </w:rPr>
        <w:t>Notification of accepted sessions</w:t>
      </w:r>
    </w:p>
    <w:p w14:paraId="13AAC986" w14:textId="57E52868" w:rsidR="00542B57" w:rsidRPr="00404400" w:rsidRDefault="00D9049D" w:rsidP="00912949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 xml:space="preserve">Friday, </w:t>
      </w:r>
      <w:r w:rsidR="00AB5ADA" w:rsidRPr="00404400">
        <w:rPr>
          <w:rFonts w:cs="Helvetica"/>
          <w:color w:val="333333"/>
          <w:shd w:val="clear" w:color="auto" w:fill="FFFFFF"/>
        </w:rPr>
        <w:t>June 1</w:t>
      </w:r>
      <w:r>
        <w:rPr>
          <w:rFonts w:cs="Helvetica"/>
          <w:color w:val="333333"/>
          <w:shd w:val="clear" w:color="auto" w:fill="FFFFFF"/>
        </w:rPr>
        <w:t>0</w:t>
      </w:r>
      <w:r w:rsidR="00404400">
        <w:rPr>
          <w:rFonts w:cs="Helvetica"/>
          <w:color w:val="333333"/>
          <w:shd w:val="clear" w:color="auto" w:fill="FFFFFF"/>
        </w:rPr>
        <w:t>,</w:t>
      </w:r>
      <w:r w:rsidR="00AB5ADA" w:rsidRPr="00404400">
        <w:rPr>
          <w:rFonts w:cs="Helvetica"/>
          <w:color w:val="333333"/>
          <w:shd w:val="clear" w:color="auto" w:fill="FFFFFF"/>
        </w:rPr>
        <w:t xml:space="preserve"> 2016</w:t>
      </w:r>
      <w:r w:rsidR="008E25F9" w:rsidRPr="00404400">
        <w:rPr>
          <w:rFonts w:cs="Helvetica"/>
          <w:color w:val="333333"/>
          <w:shd w:val="clear" w:color="auto" w:fill="FFFFFF"/>
        </w:rPr>
        <w:tab/>
      </w:r>
      <w:r w:rsidR="008E25F9" w:rsidRPr="00404400">
        <w:rPr>
          <w:rFonts w:cs="Helvetica"/>
          <w:color w:val="333333"/>
          <w:shd w:val="clear" w:color="auto" w:fill="FFFFFF"/>
        </w:rPr>
        <w:tab/>
      </w:r>
      <w:r w:rsidR="00516690" w:rsidRPr="00404400">
        <w:rPr>
          <w:rFonts w:cs="Helvetica"/>
          <w:color w:val="333333"/>
          <w:shd w:val="clear" w:color="auto" w:fill="FFFFFF"/>
        </w:rPr>
        <w:t>Session Leader</w:t>
      </w:r>
      <w:r w:rsidR="00AB5ADA" w:rsidRPr="00404400">
        <w:rPr>
          <w:rFonts w:cs="Helvetica"/>
          <w:color w:val="333333"/>
          <w:shd w:val="clear" w:color="auto" w:fill="FFFFFF"/>
        </w:rPr>
        <w:t>s</w:t>
      </w:r>
      <w:r w:rsidR="00516690" w:rsidRPr="00404400">
        <w:rPr>
          <w:rFonts w:cs="Helvetica"/>
          <w:color w:val="333333"/>
          <w:shd w:val="clear" w:color="auto" w:fill="FFFFFF"/>
        </w:rPr>
        <w:t xml:space="preserve"> </w:t>
      </w:r>
      <w:r w:rsidR="00E34592" w:rsidRPr="00404400">
        <w:rPr>
          <w:rFonts w:cs="Helvetica"/>
          <w:color w:val="333333"/>
          <w:shd w:val="clear" w:color="auto" w:fill="FFFFFF"/>
        </w:rPr>
        <w:t>c</w:t>
      </w:r>
      <w:r w:rsidR="00AB5ADA" w:rsidRPr="00404400">
        <w:rPr>
          <w:rFonts w:cs="Helvetica"/>
          <w:color w:val="333333"/>
          <w:shd w:val="clear" w:color="auto" w:fill="FFFFFF"/>
        </w:rPr>
        <w:t>onfirm</w:t>
      </w:r>
      <w:r w:rsidR="00B21BCC" w:rsidRPr="00404400">
        <w:rPr>
          <w:rFonts w:cs="Helvetica"/>
          <w:color w:val="333333"/>
          <w:shd w:val="clear" w:color="auto" w:fill="FFFFFF"/>
        </w:rPr>
        <w:t xml:space="preserve"> </w:t>
      </w:r>
      <w:r w:rsidR="003430DC">
        <w:rPr>
          <w:rFonts w:cs="Helvetica"/>
          <w:color w:val="333333"/>
          <w:shd w:val="clear" w:color="auto" w:fill="FFFFFF"/>
        </w:rPr>
        <w:t>participation</w:t>
      </w:r>
    </w:p>
    <w:p w14:paraId="6BFF2F0C" w14:textId="77777777" w:rsidR="00404400" w:rsidRDefault="00404400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</w:p>
    <w:p w14:paraId="1A01E5BC" w14:textId="52F06929" w:rsidR="00E93D90" w:rsidRDefault="00E93D90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  <w:r w:rsidRPr="00E93D90">
        <w:rPr>
          <w:rFonts w:cs="Helvetica"/>
          <w:b/>
          <w:color w:val="333333"/>
          <w:shd w:val="clear" w:color="auto" w:fill="FFFFFF"/>
        </w:rPr>
        <w:t>Review Process</w:t>
      </w:r>
    </w:p>
    <w:p w14:paraId="55D71EC8" w14:textId="77777777" w:rsidR="00657057" w:rsidRPr="00E93D90" w:rsidRDefault="00657057" w:rsidP="00E93D90">
      <w:pPr>
        <w:spacing w:after="0" w:line="240" w:lineRule="auto"/>
        <w:contextualSpacing/>
        <w:rPr>
          <w:rFonts w:cs="Helvetica"/>
          <w:b/>
          <w:color w:val="333333"/>
          <w:shd w:val="clear" w:color="auto" w:fill="FFFFFF"/>
        </w:rPr>
      </w:pPr>
    </w:p>
    <w:p w14:paraId="38C4D56B" w14:textId="438EC671" w:rsidR="00F53F0A" w:rsidRDefault="00175AF3" w:rsidP="00E93D90">
      <w:pPr>
        <w:spacing w:after="0" w:line="240" w:lineRule="auto"/>
        <w:contextualSpacing/>
        <w:rPr>
          <w:rStyle w:val="apple-converted-space"/>
          <w:rFonts w:cs="Helvetica"/>
          <w:color w:val="333333"/>
          <w:sz w:val="21"/>
          <w:szCs w:val="21"/>
          <w:shd w:val="clear" w:color="auto" w:fill="FFFFFF"/>
        </w:rPr>
      </w:pPr>
      <w:r>
        <w:rPr>
          <w:rFonts w:cs="Helvetica"/>
          <w:color w:val="333333"/>
          <w:sz w:val="21"/>
          <w:szCs w:val="21"/>
          <w:shd w:val="clear" w:color="auto" w:fill="FFFFFF"/>
        </w:rPr>
        <w:t>Session</w:t>
      </w:r>
      <w:r w:rsidRPr="00E93D90">
        <w:rPr>
          <w:rFonts w:cs="Helvetica"/>
          <w:color w:val="333333"/>
          <w:sz w:val="21"/>
          <w:szCs w:val="21"/>
          <w:shd w:val="clear" w:color="auto" w:fill="FFFFFF"/>
        </w:rPr>
        <w:t xml:space="preserve">s </w:t>
      </w:r>
      <w:r>
        <w:rPr>
          <w:rFonts w:cs="Helvetica"/>
          <w:color w:val="333333"/>
          <w:sz w:val="21"/>
          <w:szCs w:val="21"/>
          <w:shd w:val="clear" w:color="auto" w:fill="FFFFFF"/>
        </w:rPr>
        <w:t xml:space="preserve">should </w:t>
      </w:r>
      <w:r w:rsidR="00F53F0A" w:rsidRPr="00E93D90">
        <w:rPr>
          <w:rFonts w:cs="Helvetica"/>
          <w:color w:val="333333"/>
          <w:sz w:val="21"/>
          <w:szCs w:val="21"/>
          <w:shd w:val="clear" w:color="auto" w:fill="FFFFFF"/>
        </w:rPr>
        <w:t xml:space="preserve">provide an in-depth review of, or introduction to, a topic of interest, and should provide participants with materials and/or ideas that are </w:t>
      </w:r>
      <w:r w:rsidR="00F53F0A" w:rsidRPr="00D67C4D">
        <w:rPr>
          <w:rFonts w:cs="Helvetica"/>
          <w:b/>
          <w:color w:val="333333"/>
          <w:sz w:val="21"/>
          <w:szCs w:val="21"/>
          <w:shd w:val="clear" w:color="auto" w:fill="FFFFFF"/>
        </w:rPr>
        <w:t>immediately useful in the real world</w:t>
      </w:r>
      <w:r w:rsidR="00F53F0A" w:rsidRPr="00E93D90">
        <w:rPr>
          <w:rFonts w:cs="Helvetica"/>
          <w:color w:val="333333"/>
          <w:sz w:val="21"/>
          <w:szCs w:val="21"/>
          <w:shd w:val="clear" w:color="auto" w:fill="FFFFFF"/>
        </w:rPr>
        <w:t xml:space="preserve">. </w:t>
      </w:r>
      <w:r>
        <w:rPr>
          <w:rStyle w:val="apple-converted-space"/>
          <w:rFonts w:cs="Helvetica"/>
          <w:color w:val="333333"/>
          <w:sz w:val="21"/>
          <w:szCs w:val="21"/>
          <w:shd w:val="clear" w:color="auto" w:fill="FFFFFF"/>
        </w:rPr>
        <w:t xml:space="preserve">Proposals </w:t>
      </w:r>
      <w:r w:rsidR="0091161E">
        <w:rPr>
          <w:rStyle w:val="apple-converted-space"/>
          <w:rFonts w:cs="Helvetica"/>
          <w:color w:val="333333"/>
          <w:sz w:val="21"/>
          <w:szCs w:val="21"/>
          <w:shd w:val="clear" w:color="auto" w:fill="FFFFFF"/>
        </w:rPr>
        <w:t xml:space="preserve">will be assessed on the </w:t>
      </w:r>
      <w:r w:rsidR="00414DED">
        <w:rPr>
          <w:rStyle w:val="apple-converted-space"/>
          <w:rFonts w:cs="Helvetica"/>
          <w:color w:val="333333"/>
          <w:sz w:val="21"/>
          <w:szCs w:val="21"/>
          <w:shd w:val="clear" w:color="auto" w:fill="FFFFFF"/>
        </w:rPr>
        <w:t xml:space="preserve">basis of the </w:t>
      </w:r>
      <w:r w:rsidR="0091161E">
        <w:rPr>
          <w:rStyle w:val="apple-converted-space"/>
          <w:rFonts w:cs="Helvetica"/>
          <w:color w:val="333333"/>
          <w:sz w:val="21"/>
          <w:szCs w:val="21"/>
          <w:shd w:val="clear" w:color="auto" w:fill="FFFFFF"/>
        </w:rPr>
        <w:t>following criteria:</w:t>
      </w:r>
    </w:p>
    <w:p w14:paraId="34E9DBB0" w14:textId="77777777" w:rsidR="0091161E" w:rsidRDefault="0091161E" w:rsidP="00E93D90">
      <w:pPr>
        <w:spacing w:after="0" w:line="240" w:lineRule="auto"/>
        <w:contextualSpacing/>
        <w:rPr>
          <w:rStyle w:val="apple-converted-space"/>
          <w:rFonts w:cs="Helvetica"/>
          <w:color w:val="333333"/>
          <w:sz w:val="21"/>
          <w:szCs w:val="21"/>
          <w:shd w:val="clear" w:color="auto" w:fill="FFFFFF"/>
        </w:rPr>
      </w:pPr>
    </w:p>
    <w:p w14:paraId="4BECA957" w14:textId="4AB21249" w:rsidR="003430DC" w:rsidRPr="00E93D90" w:rsidRDefault="003430DC" w:rsidP="003430D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lastRenderedPageBreak/>
        <w:t>Content is timely and r</w:t>
      </w:r>
      <w:r w:rsidRPr="00E93D90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elevan</w:t>
      </w: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t</w:t>
      </w:r>
      <w:r w:rsidRPr="00E93D90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to PWN-USA’s </w:t>
      </w: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mission, values, and/or policy platform (viewable at </w:t>
      </w:r>
      <w:hyperlink r:id="rId8" w:history="1">
        <w:r w:rsidR="00FD5F59" w:rsidRPr="00431BD4">
          <w:rPr>
            <w:rStyle w:val="Hyperlink"/>
            <w:rFonts w:cs="Arial"/>
            <w:sz w:val="21"/>
            <w:szCs w:val="21"/>
            <w:u w:color="103CC0"/>
          </w:rPr>
          <w:t>www.pwn-usa.org/statement</w:t>
        </w:r>
      </w:hyperlink>
      <w:r w:rsidR="00F51E25">
        <w:rPr>
          <w:rFonts w:cs="Arial"/>
          <w:sz w:val="21"/>
          <w:szCs w:val="21"/>
        </w:rPr>
        <w:t>)</w:t>
      </w:r>
    </w:p>
    <w:p w14:paraId="2C2F58DC" w14:textId="2CBF681B" w:rsidR="003430DC" w:rsidRDefault="003430DC" w:rsidP="00E93D9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Content proposed is aligned with Summit goals.</w:t>
      </w:r>
    </w:p>
    <w:p w14:paraId="49DB7B7C" w14:textId="16C98333" w:rsidR="0091161E" w:rsidRDefault="00175AF3" w:rsidP="00E93D9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Goals</w:t>
      </w:r>
      <w:r w:rsidR="00414DED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</w:t>
      </w:r>
      <w:r w:rsidR="003430DC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of session </w:t>
      </w:r>
      <w:r w:rsidR="00414DED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are clearly stated.</w:t>
      </w:r>
    </w:p>
    <w:p w14:paraId="5F04904E" w14:textId="3BAEB4AE" w:rsidR="0091161E" w:rsidRDefault="00414DED" w:rsidP="00E93D9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Proposal</w:t>
      </w:r>
      <w:r w:rsidR="0091161E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demonstrates a plan to leave participants with concrete tools they can use.</w:t>
      </w:r>
    </w:p>
    <w:p w14:paraId="19E466FF" w14:textId="4BBAED6E" w:rsidR="00414DED" w:rsidRDefault="0091161E" w:rsidP="00E93D9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Presenters </w:t>
      </w:r>
      <w:r w:rsidR="003430DC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demonstrate </w:t>
      </w:r>
      <w:r w:rsidR="00414DED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the expertise to present on the issue</w:t>
      </w:r>
    </w:p>
    <w:p w14:paraId="0EE610E5" w14:textId="3C0B060A" w:rsidR="0091161E" w:rsidRDefault="005C2202" w:rsidP="00E93D9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Session</w:t>
      </w:r>
      <w:r w:rsidR="00414DED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design includes presenters, speakers, or co-facilitators reflective of</w:t>
      </w:r>
      <w:r w:rsidR="0091161E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</w:t>
      </w:r>
      <w:r w:rsidR="00175AF3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the </w:t>
      </w:r>
      <w:r w:rsidR="0091161E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constituencies impacted by issue.</w:t>
      </w:r>
    </w:p>
    <w:p w14:paraId="1FE5FC6D" w14:textId="7EFE124C" w:rsidR="00F53F0A" w:rsidRPr="00E93D90" w:rsidRDefault="003430DC" w:rsidP="00E93D9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Session</w:t>
      </w:r>
      <w:r w:rsidR="00414DED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design is engaging, creative, and interactive.</w:t>
      </w:r>
    </w:p>
    <w:p w14:paraId="71D542B2" w14:textId="77777777" w:rsidR="00414DED" w:rsidRDefault="00414DED" w:rsidP="00AD256F">
      <w:p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</w:p>
    <w:p w14:paraId="02C84490" w14:textId="50005CE4" w:rsidR="00414DED" w:rsidRPr="00414DED" w:rsidRDefault="00414DED" w:rsidP="00AD256F">
      <w:pPr>
        <w:spacing w:after="0" w:line="240" w:lineRule="auto"/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>Final decisions will be made with an eye towards meaningful involvement of women with</w:t>
      </w:r>
      <w:r w:rsidR="005C2202"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HIV and communities of color as</w:t>
      </w: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presenters. In particular, we seek strong representation of women living with HIV, people of color, trans and gender non-conforming individuals, and young people as presenters.  </w:t>
      </w:r>
      <w:r w:rsidRPr="003430DC">
        <w:rPr>
          <w:rStyle w:val="Strong"/>
          <w:rFonts w:cs="Helvetica"/>
          <w:color w:val="333333"/>
          <w:sz w:val="21"/>
          <w:szCs w:val="21"/>
          <w:shd w:val="clear" w:color="auto" w:fill="FFFFFF"/>
        </w:rPr>
        <w:t>We welcome abstract submissions from well-intentioned allies</w:t>
      </w:r>
      <w:r w:rsidR="003430DC">
        <w:rPr>
          <w:rStyle w:val="Strong"/>
          <w:rFonts w:cs="Helvetica"/>
          <w:color w:val="333333"/>
          <w:sz w:val="21"/>
          <w:szCs w:val="21"/>
          <w:shd w:val="clear" w:color="auto" w:fill="FFFFFF"/>
        </w:rPr>
        <w:t xml:space="preserve"> and encourage allies to submit in collaboration with women living with HIV</w:t>
      </w:r>
      <w:r w:rsidRPr="003430DC">
        <w:rPr>
          <w:rStyle w:val="Strong"/>
          <w:rFonts w:cs="Helvetica"/>
          <w:color w:val="333333"/>
          <w:sz w:val="21"/>
          <w:szCs w:val="21"/>
          <w:shd w:val="clear" w:color="auto" w:fill="FFFFFF"/>
        </w:rPr>
        <w:t>.</w:t>
      </w:r>
      <w:r>
        <w:rPr>
          <w:rStyle w:val="Strong"/>
          <w:rFonts w:cs="Helvetica"/>
          <w:b w:val="0"/>
          <w:color w:val="333333"/>
          <w:sz w:val="21"/>
          <w:szCs w:val="21"/>
          <w:shd w:val="clear" w:color="auto" w:fill="FFFFFF"/>
        </w:rPr>
        <w:t xml:space="preserve"> </w:t>
      </w:r>
    </w:p>
    <w:p w14:paraId="01C61484" w14:textId="7410DA2D" w:rsidR="004419CC" w:rsidRDefault="00D67C4D" w:rsidP="00D67C4D">
      <w:pPr>
        <w:tabs>
          <w:tab w:val="left" w:pos="1614"/>
        </w:tabs>
        <w:spacing w:after="0" w:line="240" w:lineRule="auto"/>
        <w:contextualSpacing/>
        <w:rPr>
          <w:b/>
        </w:rPr>
      </w:pPr>
      <w:r>
        <w:rPr>
          <w:b/>
        </w:rPr>
        <w:tab/>
      </w:r>
    </w:p>
    <w:p w14:paraId="270DB52A" w14:textId="77777777" w:rsidR="00867362" w:rsidRPr="00867362" w:rsidRDefault="00867362" w:rsidP="00E93D90">
      <w:pPr>
        <w:spacing w:after="0" w:line="240" w:lineRule="auto"/>
        <w:contextualSpacing/>
        <w:rPr>
          <w:b/>
        </w:rPr>
      </w:pPr>
      <w:r w:rsidRPr="00867362">
        <w:rPr>
          <w:b/>
        </w:rPr>
        <w:t>Application</w:t>
      </w:r>
    </w:p>
    <w:p w14:paraId="53EBE25A" w14:textId="77777777" w:rsidR="00867362" w:rsidRDefault="00867362" w:rsidP="00E93D90">
      <w:pPr>
        <w:spacing w:after="0" w:line="240" w:lineRule="auto"/>
        <w:contextualSpacing/>
      </w:pPr>
    </w:p>
    <w:p w14:paraId="3B438997" w14:textId="2F6F6349" w:rsidR="00414DED" w:rsidRDefault="00414DED" w:rsidP="00E93D90">
      <w:pPr>
        <w:spacing w:after="0" w:line="240" w:lineRule="auto"/>
        <w:contextualSpacing/>
      </w:pPr>
      <w:r>
        <w:t>Please</w:t>
      </w:r>
      <w:r w:rsidR="00516690" w:rsidRPr="00516690">
        <w:t xml:space="preserve"> submit your proposal </w:t>
      </w:r>
      <w:r>
        <w:t>by completing this form available online at</w:t>
      </w:r>
      <w:r w:rsidR="00FD5F59">
        <w:t xml:space="preserve"> </w:t>
      </w:r>
      <w:r w:rsidR="00CE28AD" w:rsidRPr="00CE28AD">
        <w:t>bit.ly/</w:t>
      </w:r>
      <w:proofErr w:type="spellStart"/>
      <w:r w:rsidR="00CE28AD" w:rsidRPr="00CE28AD">
        <w:t>pwnsummitabstract</w:t>
      </w:r>
      <w:proofErr w:type="spellEnd"/>
      <w:r>
        <w:t xml:space="preserve"> by </w:t>
      </w:r>
      <w:r w:rsidR="003430DC">
        <w:t>April 29, 2016</w:t>
      </w:r>
      <w:r>
        <w:t xml:space="preserve">. For your convenience we have included the questions below so you can review them as you are putting together your proposal. </w:t>
      </w:r>
    </w:p>
    <w:p w14:paraId="53B1BF99" w14:textId="77777777" w:rsidR="00414DED" w:rsidRDefault="00414DED" w:rsidP="00E93D90">
      <w:pPr>
        <w:spacing w:after="0" w:line="240" w:lineRule="auto"/>
        <w:contextualSpacing/>
      </w:pPr>
    </w:p>
    <w:p w14:paraId="1B577C3A" w14:textId="0FC2FEE3" w:rsidR="00F9248B" w:rsidRDefault="00414DED" w:rsidP="00E93D90">
      <w:pPr>
        <w:spacing w:after="0" w:line="240" w:lineRule="auto"/>
        <w:contextualSpacing/>
      </w:pPr>
      <w:r>
        <w:t xml:space="preserve">If you are unable to complete the form online, you can </w:t>
      </w:r>
      <w:r w:rsidR="00516690" w:rsidRPr="00516690">
        <w:t>us</w:t>
      </w:r>
      <w:r>
        <w:t>e</w:t>
      </w:r>
      <w:r w:rsidR="00516690" w:rsidRPr="00516690">
        <w:t xml:space="preserve"> the</w:t>
      </w:r>
      <w:bookmarkStart w:id="0" w:name="_GoBack"/>
      <w:bookmarkEnd w:id="0"/>
      <w:r w:rsidR="00516690" w:rsidRPr="00516690">
        <w:t xml:space="preserve"> </w:t>
      </w:r>
      <w:r>
        <w:t>form attached.  Forms submitted as attachments MUST be submitted via email in Microsoft Word. We will not accept PDF versions of proposals or faxed workshop proposals.</w:t>
      </w:r>
      <w:r w:rsidR="00516690" w:rsidRPr="00516690">
        <w:t xml:space="preserve"> </w:t>
      </w:r>
    </w:p>
    <w:p w14:paraId="06457545" w14:textId="77777777" w:rsidR="00867362" w:rsidRDefault="00867362" w:rsidP="00E93D90">
      <w:pPr>
        <w:spacing w:after="0" w:line="240" w:lineRule="auto"/>
        <w:contextualSpacing/>
      </w:pPr>
    </w:p>
    <w:p w14:paraId="31B09463" w14:textId="77777777" w:rsidR="00867362" w:rsidRPr="00867362" w:rsidRDefault="00867362" w:rsidP="00867362">
      <w:pPr>
        <w:spacing w:after="0" w:line="240" w:lineRule="auto"/>
        <w:contextualSpacing/>
        <w:rPr>
          <w:b/>
        </w:rPr>
      </w:pPr>
      <w:r w:rsidRPr="00867362">
        <w:rPr>
          <w:b/>
        </w:rPr>
        <w:t>Format</w:t>
      </w:r>
    </w:p>
    <w:p w14:paraId="5E3955E8" w14:textId="77777777" w:rsidR="00867362" w:rsidRDefault="00867362" w:rsidP="00867362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 xml:space="preserve">Please follow the proposal template exactly. </w:t>
      </w:r>
    </w:p>
    <w:p w14:paraId="58A18B1C" w14:textId="42CD4E65" w:rsidR="00867362" w:rsidRDefault="00867362" w:rsidP="00867362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 xml:space="preserve">Font: Arial 11pt. </w:t>
      </w:r>
    </w:p>
    <w:p w14:paraId="4862853E" w14:textId="77777777" w:rsidR="00867362" w:rsidRDefault="00867362" w:rsidP="00867362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Margins: All margins (Top, Left, Right, and Bottom) must be set at 1 inch.</w:t>
      </w:r>
    </w:p>
    <w:p w14:paraId="069E6DB9" w14:textId="77777777" w:rsidR="00867362" w:rsidRDefault="00867362" w:rsidP="00867362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Acronyms: Spell out acronyms the first time they are used.</w:t>
      </w:r>
    </w:p>
    <w:p w14:paraId="06E40FA7" w14:textId="77777777" w:rsidR="00867362" w:rsidRDefault="00867362" w:rsidP="00867362">
      <w:pPr>
        <w:pStyle w:val="ListParagraph"/>
        <w:numPr>
          <w:ilvl w:val="0"/>
          <w:numId w:val="22"/>
        </w:numPr>
        <w:spacing w:after="0" w:line="240" w:lineRule="auto"/>
        <w:ind w:left="720"/>
      </w:pPr>
      <w:r w:rsidRPr="00F74627">
        <w:rPr>
          <w:u w:val="single"/>
        </w:rPr>
        <w:t>Endnotes</w:t>
      </w:r>
      <w:r>
        <w:t>: You may include endnotes (not footnotes) if you make references or list citations in your proposal.</w:t>
      </w:r>
    </w:p>
    <w:p w14:paraId="76392B0B" w14:textId="77777777" w:rsidR="00F9248B" w:rsidRDefault="00F9248B" w:rsidP="00E93D90">
      <w:pPr>
        <w:spacing w:after="0" w:line="240" w:lineRule="auto"/>
        <w:contextualSpacing/>
      </w:pPr>
    </w:p>
    <w:p w14:paraId="0A3539BD" w14:textId="77777777" w:rsidR="00E93D90" w:rsidRPr="00575067" w:rsidRDefault="00D25CD0">
      <w:pPr>
        <w:rPr>
          <w:b/>
        </w:rPr>
      </w:pPr>
      <w:r>
        <w:rPr>
          <w:b/>
        </w:rPr>
        <w:t>P</w:t>
      </w:r>
      <w:r w:rsidR="00E93D90" w:rsidRPr="00575067">
        <w:rPr>
          <w:b/>
        </w:rPr>
        <w:t>LEASE TYPE</w:t>
      </w:r>
    </w:p>
    <w:tbl>
      <w:tblPr>
        <w:tblStyle w:val="TableGrid"/>
        <w:tblW w:w="13372" w:type="dxa"/>
        <w:tblLook w:val="04A0" w:firstRow="1" w:lastRow="0" w:firstColumn="1" w:lastColumn="0" w:noHBand="0" w:noVBand="1"/>
      </w:tblPr>
      <w:tblGrid>
        <w:gridCol w:w="2296"/>
        <w:gridCol w:w="3504"/>
        <w:gridCol w:w="3786"/>
        <w:gridCol w:w="3786"/>
      </w:tblGrid>
      <w:tr w:rsidR="005615CA" w14:paraId="7841525A" w14:textId="77777777" w:rsidTr="0058740B">
        <w:trPr>
          <w:gridAfter w:val="1"/>
          <w:wAfter w:w="3786" w:type="dxa"/>
        </w:trPr>
        <w:tc>
          <w:tcPr>
            <w:tcW w:w="2296" w:type="dxa"/>
          </w:tcPr>
          <w:p w14:paraId="36F4BB23" w14:textId="422CA86B" w:rsidR="005615CA" w:rsidRPr="00A32101" w:rsidRDefault="009C4972" w:rsidP="005615CA">
            <w:pPr>
              <w:rPr>
                <w:b/>
              </w:rPr>
            </w:pPr>
            <w:r>
              <w:rPr>
                <w:b/>
              </w:rPr>
              <w:t>LEAD PRESENTER INFO</w:t>
            </w:r>
          </w:p>
        </w:tc>
        <w:tc>
          <w:tcPr>
            <w:tcW w:w="7290" w:type="dxa"/>
            <w:gridSpan w:val="2"/>
          </w:tcPr>
          <w:p w14:paraId="65BBFF62" w14:textId="77777777" w:rsidR="005615CA" w:rsidRPr="00A32101" w:rsidRDefault="002310FD" w:rsidP="005615CA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E674FF" w14:paraId="0C24E87C" w14:textId="77777777" w:rsidTr="0058740B">
        <w:trPr>
          <w:gridAfter w:val="1"/>
          <w:wAfter w:w="3786" w:type="dxa"/>
        </w:trPr>
        <w:tc>
          <w:tcPr>
            <w:tcW w:w="2296" w:type="dxa"/>
            <w:shd w:val="clear" w:color="auto" w:fill="D9D9D9" w:themeFill="background1" w:themeFillShade="D9"/>
          </w:tcPr>
          <w:p w14:paraId="7D013B48" w14:textId="77777777" w:rsidR="00A32101" w:rsidRDefault="00A32101" w:rsidP="005615CA"/>
        </w:tc>
        <w:tc>
          <w:tcPr>
            <w:tcW w:w="7290" w:type="dxa"/>
            <w:gridSpan w:val="2"/>
            <w:shd w:val="clear" w:color="auto" w:fill="D9D9D9" w:themeFill="background1" w:themeFillShade="D9"/>
          </w:tcPr>
          <w:p w14:paraId="334C2B46" w14:textId="77777777" w:rsidR="00A32101" w:rsidRDefault="00A32101" w:rsidP="005615CA"/>
        </w:tc>
      </w:tr>
      <w:tr w:rsidR="005615CA" w14:paraId="4B514DB7" w14:textId="77777777" w:rsidTr="0058740B">
        <w:trPr>
          <w:gridAfter w:val="1"/>
          <w:wAfter w:w="3786" w:type="dxa"/>
        </w:trPr>
        <w:tc>
          <w:tcPr>
            <w:tcW w:w="2296" w:type="dxa"/>
          </w:tcPr>
          <w:p w14:paraId="7EF79E88" w14:textId="39DD5016" w:rsidR="00A32101" w:rsidRPr="002310FD" w:rsidRDefault="005615CA" w:rsidP="002310FD">
            <w:pPr>
              <w:rPr>
                <w:b/>
              </w:rPr>
            </w:pPr>
            <w:r w:rsidRPr="002310FD">
              <w:rPr>
                <w:b/>
              </w:rPr>
              <w:t>First and Last Name</w:t>
            </w:r>
            <w:r w:rsidR="00414DED">
              <w:rPr>
                <w:b/>
              </w:rPr>
              <w:t xml:space="preserve"> of Lead Presenter</w:t>
            </w:r>
          </w:p>
        </w:tc>
        <w:tc>
          <w:tcPr>
            <w:tcW w:w="7290" w:type="dxa"/>
            <w:gridSpan w:val="2"/>
          </w:tcPr>
          <w:p w14:paraId="7C89BE2A" w14:textId="77777777" w:rsidR="005615CA" w:rsidRDefault="005615CA" w:rsidP="005615CA"/>
        </w:tc>
      </w:tr>
      <w:tr w:rsidR="00F9248B" w14:paraId="072089CA" w14:textId="77777777" w:rsidTr="0058740B">
        <w:trPr>
          <w:gridAfter w:val="1"/>
          <w:wAfter w:w="3786" w:type="dxa"/>
        </w:trPr>
        <w:tc>
          <w:tcPr>
            <w:tcW w:w="2296" w:type="dxa"/>
          </w:tcPr>
          <w:p w14:paraId="091F3415" w14:textId="58464ADD" w:rsidR="00F9248B" w:rsidRPr="002310FD" w:rsidRDefault="00F9248B" w:rsidP="005615CA">
            <w:pPr>
              <w:rPr>
                <w:b/>
              </w:rPr>
            </w:pPr>
            <w:r w:rsidRPr="002310FD">
              <w:rPr>
                <w:b/>
              </w:rPr>
              <w:t>Short Bio</w:t>
            </w:r>
            <w:r w:rsidR="002310FD">
              <w:rPr>
                <w:b/>
              </w:rPr>
              <w:t xml:space="preserve"> of </w:t>
            </w:r>
            <w:r w:rsidR="006001C4">
              <w:rPr>
                <w:b/>
              </w:rPr>
              <w:t>Lead Presenter</w:t>
            </w:r>
          </w:p>
          <w:p w14:paraId="0D1DD1DD" w14:textId="40D1B9BC" w:rsidR="00160DE4" w:rsidRPr="00F9248B" w:rsidRDefault="002310FD" w:rsidP="00F74627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Tell us about you</w:t>
            </w:r>
            <w:r w:rsidR="000B3EDB">
              <w:rPr>
                <w:i/>
                <w:sz w:val="20"/>
                <w:szCs w:val="20"/>
              </w:rPr>
              <w:t xml:space="preserve"> including any experience with the topic you are </w:t>
            </w:r>
            <w:r w:rsidR="000B3EDB">
              <w:rPr>
                <w:i/>
                <w:sz w:val="20"/>
                <w:szCs w:val="20"/>
              </w:rPr>
              <w:lastRenderedPageBreak/>
              <w:t>presenting on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017F80">
              <w:rPr>
                <w:i/>
                <w:sz w:val="20"/>
                <w:szCs w:val="20"/>
              </w:rPr>
              <w:t>Please limit to 1</w:t>
            </w:r>
            <w:r w:rsidR="00F74627">
              <w:rPr>
                <w:i/>
                <w:sz w:val="20"/>
                <w:szCs w:val="20"/>
              </w:rPr>
              <w:t>00 words.</w:t>
            </w:r>
          </w:p>
        </w:tc>
        <w:tc>
          <w:tcPr>
            <w:tcW w:w="7290" w:type="dxa"/>
            <w:gridSpan w:val="2"/>
          </w:tcPr>
          <w:p w14:paraId="4C08C2A8" w14:textId="77777777" w:rsidR="00F9248B" w:rsidRDefault="00F9248B" w:rsidP="005615CA"/>
        </w:tc>
      </w:tr>
      <w:tr w:rsidR="00006FBE" w14:paraId="07FF7EB5" w14:textId="77777777" w:rsidTr="0058740B">
        <w:trPr>
          <w:gridAfter w:val="1"/>
          <w:wAfter w:w="3786" w:type="dxa"/>
        </w:trPr>
        <w:tc>
          <w:tcPr>
            <w:tcW w:w="2296" w:type="dxa"/>
          </w:tcPr>
          <w:p w14:paraId="1818776D" w14:textId="2511BE85" w:rsidR="00006FBE" w:rsidRDefault="00006FBE" w:rsidP="00006FBE">
            <w:pPr>
              <w:rPr>
                <w:b/>
              </w:rPr>
            </w:pPr>
            <w:r>
              <w:rPr>
                <w:b/>
              </w:rPr>
              <w:lastRenderedPageBreak/>
              <w:t>Are you involved with PWN-USA?</w:t>
            </w:r>
          </w:p>
        </w:tc>
        <w:tc>
          <w:tcPr>
            <w:tcW w:w="7290" w:type="dxa"/>
            <w:gridSpan w:val="2"/>
          </w:tcPr>
          <w:p w14:paraId="34C6C23E" w14:textId="77777777" w:rsidR="00006FBE" w:rsidRDefault="00006FBE" w:rsidP="00006FBE">
            <w:pPr>
              <w:pStyle w:val="ListParagraph"/>
              <w:numPr>
                <w:ilvl w:val="0"/>
                <w:numId w:val="7"/>
              </w:numPr>
            </w:pPr>
            <w:r>
              <w:t>Member of PWN-USA:                  __ Yes     __ No</w:t>
            </w:r>
          </w:p>
          <w:p w14:paraId="48169AC4" w14:textId="7B107971" w:rsidR="00006FBE" w:rsidRDefault="00006FBE" w:rsidP="00006FBE">
            <w:pPr>
              <w:pStyle w:val="ListParagraph"/>
              <w:numPr>
                <w:ilvl w:val="0"/>
                <w:numId w:val="7"/>
              </w:numPr>
            </w:pPr>
            <w:r>
              <w:t xml:space="preserve">Member of Regional Chapter:     __ Yes     __ No </w:t>
            </w:r>
          </w:p>
          <w:p w14:paraId="263C2DAB" w14:textId="77777777" w:rsidR="00006FBE" w:rsidRDefault="00006FBE" w:rsidP="00006FBE">
            <w:pPr>
              <w:pStyle w:val="ListParagraph"/>
              <w:numPr>
                <w:ilvl w:val="0"/>
                <w:numId w:val="7"/>
              </w:numPr>
            </w:pPr>
            <w:r>
              <w:t xml:space="preserve">If a member of a Regional Chapter, list chapter: </w:t>
            </w:r>
          </w:p>
          <w:p w14:paraId="7DAA43FF" w14:textId="3413EA4E" w:rsidR="00006FBE" w:rsidRPr="00404400" w:rsidRDefault="00006FBE" w:rsidP="00006FBE">
            <w:r>
              <w:t xml:space="preserve">              _________________________________________</w:t>
            </w:r>
          </w:p>
        </w:tc>
      </w:tr>
      <w:tr w:rsidR="005615CA" w14:paraId="43CDF42A" w14:textId="77777777" w:rsidTr="0058740B">
        <w:trPr>
          <w:gridAfter w:val="1"/>
          <w:wAfter w:w="3786" w:type="dxa"/>
        </w:trPr>
        <w:tc>
          <w:tcPr>
            <w:tcW w:w="2296" w:type="dxa"/>
          </w:tcPr>
          <w:p w14:paraId="319A97F4" w14:textId="10CACF2A" w:rsidR="00160DE4" w:rsidRPr="002310FD" w:rsidRDefault="006001C4" w:rsidP="00006FBE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Are you involved with </w:t>
            </w:r>
            <w:r w:rsidR="00006FBE">
              <w:rPr>
                <w:b/>
              </w:rPr>
              <w:t xml:space="preserve">other </w:t>
            </w:r>
            <w:r>
              <w:rPr>
                <w:b/>
              </w:rPr>
              <w:t>PLHIV Network</w:t>
            </w:r>
            <w:r w:rsidR="00006FBE">
              <w:rPr>
                <w:b/>
              </w:rPr>
              <w:t>s</w:t>
            </w:r>
            <w:r w:rsidR="00404400">
              <w:rPr>
                <w:b/>
              </w:rPr>
              <w:t xml:space="preserve">? 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7907B613" w14:textId="5EB98944" w:rsidR="00404400" w:rsidRDefault="00006FBE" w:rsidP="006001C4">
            <w:r>
              <w:t xml:space="preserve">       </w:t>
            </w:r>
            <w:r w:rsidR="00404400" w:rsidRPr="00404400">
              <w:t>__ Yes __ No</w:t>
            </w:r>
          </w:p>
          <w:p w14:paraId="2C35C932" w14:textId="77777777" w:rsidR="00006FBE" w:rsidRPr="00404400" w:rsidRDefault="00006FBE" w:rsidP="006001C4"/>
          <w:p w14:paraId="395559A5" w14:textId="6CF49FA6" w:rsidR="00404400" w:rsidRPr="00404400" w:rsidRDefault="00006FBE" w:rsidP="006001C4">
            <w:r>
              <w:t xml:space="preserve">       </w:t>
            </w:r>
            <w:r w:rsidR="006001C4" w:rsidRPr="00404400">
              <w:t>If yes</w:t>
            </w:r>
            <w:r w:rsidR="00404400" w:rsidRPr="00404400">
              <w:t>,</w:t>
            </w:r>
            <w:r w:rsidR="006001C4" w:rsidRPr="00404400">
              <w:t xml:space="preserve"> please list:  ________</w:t>
            </w:r>
            <w:r w:rsidR="00404400">
              <w:t>____________________________</w:t>
            </w:r>
          </w:p>
          <w:p w14:paraId="3DC4D937" w14:textId="77777777" w:rsidR="00A32101" w:rsidRDefault="00A32101" w:rsidP="006001C4"/>
        </w:tc>
      </w:tr>
      <w:tr w:rsidR="00E674FF" w14:paraId="1A6557E5" w14:textId="77777777" w:rsidTr="0058740B">
        <w:trPr>
          <w:gridAfter w:val="1"/>
          <w:wAfter w:w="3786" w:type="dxa"/>
        </w:trPr>
        <w:tc>
          <w:tcPr>
            <w:tcW w:w="2296" w:type="dxa"/>
          </w:tcPr>
          <w:p w14:paraId="4F1CB949" w14:textId="1B908808" w:rsidR="00575067" w:rsidRDefault="000B3EDB" w:rsidP="005615CA">
            <w:pPr>
              <w:rPr>
                <w:b/>
              </w:rPr>
            </w:pPr>
            <w:r>
              <w:rPr>
                <w:b/>
              </w:rPr>
              <w:t>HIV Status</w:t>
            </w:r>
          </w:p>
        </w:tc>
        <w:tc>
          <w:tcPr>
            <w:tcW w:w="3504" w:type="dxa"/>
            <w:tcBorders>
              <w:right w:val="nil"/>
            </w:tcBorders>
          </w:tcPr>
          <w:p w14:paraId="1F1194AB" w14:textId="70E7C8B7" w:rsidR="000B3EDB" w:rsidRDefault="000B3EDB" w:rsidP="00575067">
            <w:pPr>
              <w:pStyle w:val="ListParagraph"/>
              <w:numPr>
                <w:ilvl w:val="0"/>
                <w:numId w:val="4"/>
              </w:numPr>
            </w:pPr>
            <w:r>
              <w:t>Positive</w:t>
            </w:r>
          </w:p>
          <w:p w14:paraId="6EE35B5C" w14:textId="77777777" w:rsidR="000B3EDB" w:rsidRDefault="000B3EDB" w:rsidP="00575067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 </w:t>
            </w:r>
          </w:p>
          <w:p w14:paraId="56839F92" w14:textId="4014FFB1" w:rsidR="00575067" w:rsidRDefault="00575067" w:rsidP="007F4C62">
            <w:pPr>
              <w:pStyle w:val="ListParagraph"/>
            </w:pPr>
          </w:p>
        </w:tc>
        <w:tc>
          <w:tcPr>
            <w:tcW w:w="3786" w:type="dxa"/>
            <w:tcBorders>
              <w:left w:val="nil"/>
            </w:tcBorders>
          </w:tcPr>
          <w:p w14:paraId="02EB4456" w14:textId="77777777" w:rsidR="007F4C62" w:rsidRDefault="007F4C62" w:rsidP="007F4C62">
            <w:pPr>
              <w:pStyle w:val="ListParagraph"/>
              <w:numPr>
                <w:ilvl w:val="0"/>
                <w:numId w:val="4"/>
              </w:numPr>
            </w:pPr>
            <w:r>
              <w:t>I don't know</w:t>
            </w:r>
          </w:p>
          <w:p w14:paraId="259B3726" w14:textId="77777777" w:rsidR="00575067" w:rsidRDefault="007F4C62" w:rsidP="007F4C62">
            <w:pPr>
              <w:ind w:left="720" w:hanging="360"/>
            </w:pPr>
            <w:r>
              <w:t>_     I do n</w:t>
            </w:r>
            <w:r w:rsidR="00F74627">
              <w:t>ot want to answer this question</w:t>
            </w:r>
          </w:p>
          <w:p w14:paraId="5CCC0840" w14:textId="6205831A" w:rsidR="00706557" w:rsidRDefault="00706557" w:rsidP="007F4C62">
            <w:pPr>
              <w:ind w:left="720" w:hanging="360"/>
            </w:pPr>
          </w:p>
        </w:tc>
      </w:tr>
      <w:tr w:rsidR="00706557" w14:paraId="3ED408AC" w14:textId="77777777" w:rsidTr="00D67C4D">
        <w:trPr>
          <w:gridAfter w:val="1"/>
          <w:wAfter w:w="3786" w:type="dxa"/>
          <w:trHeight w:val="1385"/>
        </w:trPr>
        <w:tc>
          <w:tcPr>
            <w:tcW w:w="2296" w:type="dxa"/>
          </w:tcPr>
          <w:p w14:paraId="6474A04A" w14:textId="77777777" w:rsidR="00706557" w:rsidRDefault="00706557" w:rsidP="00EC14D7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14:paraId="424AB197" w14:textId="693614EA" w:rsidR="00706557" w:rsidRDefault="00706557" w:rsidP="005615CA">
            <w:pPr>
              <w:rPr>
                <w:b/>
              </w:rPr>
            </w:pPr>
            <w:r w:rsidRPr="002310FD">
              <w:rPr>
                <w:i/>
                <w:sz w:val="20"/>
                <w:szCs w:val="20"/>
              </w:rPr>
              <w:t xml:space="preserve">Please check </w:t>
            </w:r>
            <w:r>
              <w:rPr>
                <w:i/>
                <w:sz w:val="20"/>
                <w:szCs w:val="20"/>
              </w:rPr>
              <w:t>one that applies</w:t>
            </w:r>
            <w:r w:rsidRPr="002310F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04" w:type="dxa"/>
            <w:tcBorders>
              <w:right w:val="nil"/>
            </w:tcBorders>
          </w:tcPr>
          <w:p w14:paraId="5ACD53A3" w14:textId="77777777" w:rsidR="00706557" w:rsidRDefault="00706557" w:rsidP="00EC14D7">
            <w:pPr>
              <w:pStyle w:val="ListParagraph"/>
              <w:numPr>
                <w:ilvl w:val="0"/>
                <w:numId w:val="3"/>
              </w:numPr>
            </w:pPr>
            <w:r>
              <w:t>Female</w:t>
            </w:r>
          </w:p>
          <w:p w14:paraId="120E6D02" w14:textId="77777777" w:rsidR="00706557" w:rsidRDefault="00706557" w:rsidP="00EC14D7">
            <w:pPr>
              <w:pStyle w:val="ListParagraph"/>
              <w:numPr>
                <w:ilvl w:val="0"/>
                <w:numId w:val="3"/>
              </w:numPr>
            </w:pPr>
            <w:r>
              <w:t>Trans Woman (MTF)</w:t>
            </w:r>
          </w:p>
          <w:p w14:paraId="4E78A291" w14:textId="77777777" w:rsidR="00706557" w:rsidRDefault="00706557" w:rsidP="00EC14D7">
            <w:pPr>
              <w:pStyle w:val="ListParagraph"/>
              <w:numPr>
                <w:ilvl w:val="0"/>
                <w:numId w:val="3"/>
              </w:numPr>
            </w:pPr>
            <w:r>
              <w:t>Trans Man (FTM)</w:t>
            </w:r>
          </w:p>
          <w:p w14:paraId="468BB689" w14:textId="05018167" w:rsidR="00706557" w:rsidRDefault="00706557" w:rsidP="0057506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Genderqueer</w:t>
            </w:r>
            <w:proofErr w:type="spellEnd"/>
            <w:r>
              <w:t xml:space="preserve"> or Gender nonconforming</w:t>
            </w:r>
          </w:p>
        </w:tc>
        <w:tc>
          <w:tcPr>
            <w:tcW w:w="3786" w:type="dxa"/>
            <w:tcBorders>
              <w:left w:val="nil"/>
            </w:tcBorders>
          </w:tcPr>
          <w:p w14:paraId="25CDEF09" w14:textId="77777777" w:rsidR="00706557" w:rsidRDefault="00706557" w:rsidP="00EC14D7">
            <w:pPr>
              <w:pStyle w:val="ListParagraph"/>
              <w:numPr>
                <w:ilvl w:val="0"/>
                <w:numId w:val="3"/>
              </w:numPr>
            </w:pPr>
            <w:r>
              <w:t>Male</w:t>
            </w:r>
          </w:p>
          <w:p w14:paraId="685802F6" w14:textId="77777777" w:rsidR="00706557" w:rsidRDefault="00706557" w:rsidP="00EC14D7">
            <w:pPr>
              <w:pStyle w:val="ListParagraph"/>
              <w:numPr>
                <w:ilvl w:val="0"/>
                <w:numId w:val="3"/>
              </w:numPr>
            </w:pPr>
            <w:r>
              <w:t>Two Spirit</w:t>
            </w:r>
          </w:p>
          <w:p w14:paraId="13767747" w14:textId="77777777" w:rsidR="00706557" w:rsidRDefault="00706557" w:rsidP="00EC14D7">
            <w:pPr>
              <w:pStyle w:val="ListParagraph"/>
              <w:numPr>
                <w:ilvl w:val="0"/>
                <w:numId w:val="3"/>
              </w:numPr>
            </w:pPr>
            <w:r>
              <w:t>Other: ____________</w:t>
            </w:r>
          </w:p>
          <w:p w14:paraId="78E686F3" w14:textId="42CAA573" w:rsidR="00706557" w:rsidRDefault="00706557" w:rsidP="007F4C62">
            <w:pPr>
              <w:pStyle w:val="ListParagraph"/>
              <w:numPr>
                <w:ilvl w:val="0"/>
                <w:numId w:val="4"/>
              </w:numPr>
            </w:pPr>
            <w:r>
              <w:t>I don’t want to answer</w:t>
            </w:r>
          </w:p>
        </w:tc>
      </w:tr>
      <w:tr w:rsidR="0058740B" w14:paraId="03C26906" w14:textId="6A7E3B0D" w:rsidTr="0058740B">
        <w:tc>
          <w:tcPr>
            <w:tcW w:w="2296" w:type="dxa"/>
          </w:tcPr>
          <w:p w14:paraId="78E26DAB" w14:textId="77777777" w:rsidR="0058740B" w:rsidRDefault="0058740B" w:rsidP="00EC14D7">
            <w:pPr>
              <w:rPr>
                <w:b/>
              </w:rPr>
            </w:pPr>
            <w:r w:rsidRPr="00D85F01">
              <w:rPr>
                <w:b/>
              </w:rPr>
              <w:t>Pronoun</w:t>
            </w:r>
          </w:p>
          <w:p w14:paraId="603CD592" w14:textId="3011D703" w:rsidR="0058740B" w:rsidRPr="00D85F01" w:rsidRDefault="0058740B" w:rsidP="005615CA">
            <w:pPr>
              <w:rPr>
                <w:b/>
              </w:rPr>
            </w:pPr>
          </w:p>
        </w:tc>
        <w:tc>
          <w:tcPr>
            <w:tcW w:w="7290" w:type="dxa"/>
            <w:gridSpan w:val="2"/>
          </w:tcPr>
          <w:p w14:paraId="1BE84DE7" w14:textId="3EBB297E" w:rsidR="0058740B" w:rsidRDefault="0058740B" w:rsidP="00EC14D7">
            <w:pPr>
              <w:pStyle w:val="ListParagraph"/>
              <w:numPr>
                <w:ilvl w:val="0"/>
                <w:numId w:val="3"/>
              </w:numPr>
            </w:pPr>
            <w:r>
              <w:t>She/her</w:t>
            </w:r>
            <w:r w:rsidR="00D67C4D">
              <w:t xml:space="preserve">      __ Them/</w:t>
            </w:r>
            <w:proofErr w:type="gramStart"/>
            <w:r w:rsidR="00D67C4D">
              <w:t>Their</w:t>
            </w:r>
            <w:proofErr w:type="gramEnd"/>
          </w:p>
          <w:p w14:paraId="18DA24CC" w14:textId="1DEDD0E6" w:rsidR="0058740B" w:rsidRDefault="00D67C4D" w:rsidP="005615CA">
            <w:r>
              <w:t xml:space="preserve">       __   </w:t>
            </w:r>
            <w:r w:rsidR="0058740B">
              <w:t>He/his</w:t>
            </w:r>
          </w:p>
        </w:tc>
        <w:tc>
          <w:tcPr>
            <w:tcW w:w="3786" w:type="dxa"/>
          </w:tcPr>
          <w:p w14:paraId="07AC563D" w14:textId="65A33397" w:rsidR="0058740B" w:rsidRDefault="0058740B"/>
        </w:tc>
      </w:tr>
      <w:tr w:rsidR="0058740B" w14:paraId="30C2961D" w14:textId="77777777" w:rsidTr="0058740B">
        <w:trPr>
          <w:gridAfter w:val="1"/>
          <w:wAfter w:w="3786" w:type="dxa"/>
        </w:trPr>
        <w:tc>
          <w:tcPr>
            <w:tcW w:w="2296" w:type="dxa"/>
          </w:tcPr>
          <w:p w14:paraId="6BEC3E12" w14:textId="77777777" w:rsidR="0058740B" w:rsidRDefault="0058740B" w:rsidP="00EC14D7">
            <w:pPr>
              <w:rPr>
                <w:b/>
              </w:rPr>
            </w:pPr>
            <w:r w:rsidRPr="00D85F01">
              <w:rPr>
                <w:b/>
              </w:rPr>
              <w:t>Race/Ethnicity</w:t>
            </w:r>
          </w:p>
          <w:p w14:paraId="5443C686" w14:textId="78D2E580" w:rsidR="0058740B" w:rsidRPr="00D85F01" w:rsidRDefault="0058740B" w:rsidP="00F9248B">
            <w:pPr>
              <w:rPr>
                <w:b/>
              </w:rPr>
            </w:pPr>
            <w:r w:rsidRPr="002310FD">
              <w:rPr>
                <w:i/>
                <w:sz w:val="20"/>
                <w:szCs w:val="20"/>
              </w:rPr>
              <w:t xml:space="preserve">Please check </w:t>
            </w:r>
            <w:r>
              <w:rPr>
                <w:i/>
                <w:sz w:val="20"/>
                <w:szCs w:val="20"/>
              </w:rPr>
              <w:t>one or more.</w:t>
            </w:r>
          </w:p>
        </w:tc>
        <w:tc>
          <w:tcPr>
            <w:tcW w:w="3504" w:type="dxa"/>
          </w:tcPr>
          <w:p w14:paraId="5FFAADC4" w14:textId="77777777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African</w:t>
            </w:r>
          </w:p>
          <w:p w14:paraId="2EE9333D" w14:textId="77777777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African American/Black</w:t>
            </w:r>
          </w:p>
          <w:p w14:paraId="435F6860" w14:textId="77777777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Asian/Pacific Islander</w:t>
            </w:r>
          </w:p>
          <w:p w14:paraId="3E341413" w14:textId="77777777" w:rsidR="0058740B" w:rsidRPr="007F4C62" w:rsidRDefault="0058740B" w:rsidP="00EC14D7">
            <w:pPr>
              <w:pStyle w:val="ListParagraph"/>
              <w:numPr>
                <w:ilvl w:val="0"/>
                <w:numId w:val="11"/>
              </w:numPr>
            </w:pPr>
            <w:r w:rsidRPr="007F4C62">
              <w:t>Biracial or Multiracial</w:t>
            </w:r>
          </w:p>
          <w:p w14:paraId="6EF2F7A3" w14:textId="77777777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Caribbean</w:t>
            </w:r>
          </w:p>
          <w:p w14:paraId="47381A2C" w14:textId="25E38A47" w:rsidR="0058740B" w:rsidRDefault="0058740B" w:rsidP="005615CA"/>
        </w:tc>
        <w:tc>
          <w:tcPr>
            <w:tcW w:w="3786" w:type="dxa"/>
          </w:tcPr>
          <w:p w14:paraId="536D4F27" w14:textId="77777777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Caucasian/White</w:t>
            </w:r>
          </w:p>
          <w:p w14:paraId="23827D5C" w14:textId="77777777" w:rsidR="0058740B" w:rsidRPr="007F4C62" w:rsidRDefault="0058740B" w:rsidP="00EC14D7">
            <w:pPr>
              <w:pStyle w:val="ListParagraph"/>
              <w:numPr>
                <w:ilvl w:val="0"/>
                <w:numId w:val="11"/>
              </w:numPr>
            </w:pPr>
            <w:r w:rsidRPr="007F4C62">
              <w:t>Hispanic</w:t>
            </w:r>
          </w:p>
          <w:p w14:paraId="6010055E" w14:textId="2F37CA29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Latin@/</w:t>
            </w:r>
            <w:proofErr w:type="spellStart"/>
            <w:r>
              <w:t>Chican</w:t>
            </w:r>
            <w:proofErr w:type="spellEnd"/>
            <w:r>
              <w:t>@</w:t>
            </w:r>
          </w:p>
          <w:p w14:paraId="61AAC3E8" w14:textId="03B6AAB9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Native American/First Nations</w:t>
            </w:r>
          </w:p>
          <w:p w14:paraId="6F2A9689" w14:textId="77777777" w:rsidR="0058740B" w:rsidRDefault="0058740B" w:rsidP="00EC14D7">
            <w:pPr>
              <w:pStyle w:val="ListParagraph"/>
              <w:numPr>
                <w:ilvl w:val="0"/>
                <w:numId w:val="11"/>
              </w:numPr>
            </w:pPr>
            <w:r>
              <w:t>Other: ___________</w:t>
            </w:r>
          </w:p>
          <w:p w14:paraId="5A23F6DE" w14:textId="6A966458" w:rsidR="0058740B" w:rsidRDefault="0058740B" w:rsidP="005615CA">
            <w:r w:rsidRPr="007F4C62">
              <w:t>I don’t want to answer</w:t>
            </w:r>
          </w:p>
        </w:tc>
      </w:tr>
      <w:tr w:rsidR="0058740B" w14:paraId="4E852BAE" w14:textId="77777777" w:rsidTr="0058740B">
        <w:trPr>
          <w:gridAfter w:val="1"/>
          <w:wAfter w:w="3786" w:type="dxa"/>
        </w:trPr>
        <w:tc>
          <w:tcPr>
            <w:tcW w:w="2296" w:type="dxa"/>
            <w:shd w:val="clear" w:color="auto" w:fill="auto"/>
          </w:tcPr>
          <w:p w14:paraId="6AC1804D" w14:textId="600597E0" w:rsidR="0058740B" w:rsidRPr="00D85F01" w:rsidRDefault="0058740B" w:rsidP="00ED7E6C">
            <w:pPr>
              <w:rPr>
                <w:b/>
              </w:rPr>
            </w:pPr>
            <w:r>
              <w:rPr>
                <w:b/>
              </w:rPr>
              <w:t>Primary Email address</w:t>
            </w:r>
          </w:p>
        </w:tc>
        <w:tc>
          <w:tcPr>
            <w:tcW w:w="35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01BD43" w14:textId="7FD1801C" w:rsidR="0058740B" w:rsidRDefault="0058740B" w:rsidP="00D67C4D"/>
        </w:tc>
        <w:tc>
          <w:tcPr>
            <w:tcW w:w="37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D7AFEE" w14:textId="205B6867" w:rsidR="0058740B" w:rsidRDefault="0058740B" w:rsidP="00D67C4D">
            <w:pPr>
              <w:pStyle w:val="ListParagraph"/>
            </w:pPr>
          </w:p>
        </w:tc>
      </w:tr>
      <w:tr w:rsidR="0058740B" w14:paraId="193394CF" w14:textId="77777777" w:rsidTr="0058740B">
        <w:trPr>
          <w:gridAfter w:val="1"/>
          <w:wAfter w:w="3786" w:type="dxa"/>
        </w:trPr>
        <w:tc>
          <w:tcPr>
            <w:tcW w:w="2296" w:type="dxa"/>
            <w:shd w:val="clear" w:color="auto" w:fill="auto"/>
          </w:tcPr>
          <w:p w14:paraId="4CCB3397" w14:textId="11AE3B7E" w:rsidR="0058740B" w:rsidRPr="00D85F01" w:rsidRDefault="0058740B" w:rsidP="00ED7E6C">
            <w:pPr>
              <w:rPr>
                <w:b/>
              </w:rPr>
            </w:pPr>
            <w:r>
              <w:rPr>
                <w:b/>
              </w:rPr>
              <w:t>Best telephone number</w:t>
            </w:r>
          </w:p>
        </w:tc>
        <w:tc>
          <w:tcPr>
            <w:tcW w:w="35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6123EE" w14:textId="2D8782BE" w:rsidR="0058740B" w:rsidRDefault="0058740B" w:rsidP="00D67C4D">
            <w:pPr>
              <w:pStyle w:val="ListParagraph"/>
            </w:pPr>
          </w:p>
        </w:tc>
        <w:tc>
          <w:tcPr>
            <w:tcW w:w="37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CE08C7" w14:textId="62B637B9" w:rsidR="0058740B" w:rsidRDefault="0058740B" w:rsidP="00D67C4D">
            <w:pPr>
              <w:ind w:left="360"/>
            </w:pPr>
          </w:p>
        </w:tc>
      </w:tr>
    </w:tbl>
    <w:p w14:paraId="04817271" w14:textId="77777777" w:rsidR="00AE79A9" w:rsidRDefault="00AE79A9"/>
    <w:tbl>
      <w:tblPr>
        <w:tblStyle w:val="TableGrid"/>
        <w:tblW w:w="13372" w:type="dxa"/>
        <w:tblLook w:val="04A0" w:firstRow="1" w:lastRow="0" w:firstColumn="1" w:lastColumn="0" w:noHBand="0" w:noVBand="1"/>
      </w:tblPr>
      <w:tblGrid>
        <w:gridCol w:w="2296"/>
        <w:gridCol w:w="3504"/>
        <w:gridCol w:w="3786"/>
        <w:gridCol w:w="3786"/>
      </w:tblGrid>
      <w:tr w:rsidR="006001C4" w14:paraId="089B8832" w14:textId="77777777" w:rsidTr="001047B8">
        <w:trPr>
          <w:gridAfter w:val="1"/>
          <w:wAfter w:w="3786" w:type="dxa"/>
        </w:trPr>
        <w:tc>
          <w:tcPr>
            <w:tcW w:w="2296" w:type="dxa"/>
            <w:shd w:val="clear" w:color="auto" w:fill="D9D9D9" w:themeFill="background1" w:themeFillShade="D9"/>
          </w:tcPr>
          <w:p w14:paraId="35CAE846" w14:textId="3E3D2264" w:rsidR="006001C4" w:rsidRPr="00D85F01" w:rsidRDefault="001047B8" w:rsidP="00D14C1B">
            <w:pPr>
              <w:rPr>
                <w:b/>
              </w:rPr>
            </w:pPr>
            <w:r>
              <w:rPr>
                <w:b/>
              </w:rPr>
              <w:t>SESSION INFO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D8EC9" w14:textId="77777777" w:rsidR="006001C4" w:rsidRDefault="006001C4" w:rsidP="00D14C1B"/>
        </w:tc>
      </w:tr>
      <w:tr w:rsidR="006001C4" w14:paraId="12E86565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51C48B1A" w14:textId="77777777" w:rsidR="006001C4" w:rsidRDefault="006001C4" w:rsidP="00D14C1B">
            <w:pPr>
              <w:rPr>
                <w:b/>
              </w:rPr>
            </w:pPr>
            <w:r w:rsidRPr="00D85F01">
              <w:rPr>
                <w:b/>
              </w:rPr>
              <w:t>Type of Session</w:t>
            </w:r>
          </w:p>
          <w:p w14:paraId="7C195356" w14:textId="608E43B6" w:rsidR="006001C4" w:rsidRPr="00D85F01" w:rsidRDefault="006001C4" w:rsidP="00F74627">
            <w:pPr>
              <w:rPr>
                <w:b/>
              </w:rPr>
            </w:pPr>
            <w:r w:rsidRPr="002310FD">
              <w:rPr>
                <w:i/>
                <w:sz w:val="20"/>
                <w:szCs w:val="20"/>
              </w:rPr>
              <w:t xml:space="preserve">Please check </w:t>
            </w:r>
            <w:r w:rsidR="00F74627">
              <w:rPr>
                <w:i/>
                <w:sz w:val="20"/>
                <w:szCs w:val="20"/>
              </w:rPr>
              <w:t>ONE</w:t>
            </w:r>
            <w:r>
              <w:rPr>
                <w:i/>
                <w:sz w:val="20"/>
                <w:szCs w:val="20"/>
              </w:rPr>
              <w:t xml:space="preserve"> that applies</w:t>
            </w:r>
            <w:r w:rsidRPr="002310F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04" w:type="dxa"/>
            <w:tcBorders>
              <w:bottom w:val="single" w:sz="4" w:space="0" w:color="auto"/>
              <w:right w:val="nil"/>
            </w:tcBorders>
          </w:tcPr>
          <w:p w14:paraId="729F03D9" w14:textId="40FF1C25" w:rsidR="006001C4" w:rsidRDefault="006001C4" w:rsidP="00D14C1B">
            <w:pPr>
              <w:pStyle w:val="ListParagraph"/>
              <w:numPr>
                <w:ilvl w:val="0"/>
                <w:numId w:val="6"/>
              </w:numPr>
            </w:pPr>
            <w:r>
              <w:t xml:space="preserve">Affinity Group </w:t>
            </w:r>
          </w:p>
          <w:p w14:paraId="5963948A" w14:textId="15E78DB0" w:rsidR="006001C4" w:rsidRDefault="006001C4" w:rsidP="00D67C4D">
            <w:pPr>
              <w:pStyle w:val="ListParagraph"/>
              <w:numPr>
                <w:ilvl w:val="0"/>
                <w:numId w:val="6"/>
              </w:numPr>
            </w:pPr>
            <w:r>
              <w:t xml:space="preserve">Discussion Group </w:t>
            </w:r>
          </w:p>
        </w:tc>
        <w:tc>
          <w:tcPr>
            <w:tcW w:w="3786" w:type="dxa"/>
            <w:tcBorders>
              <w:left w:val="nil"/>
              <w:bottom w:val="single" w:sz="4" w:space="0" w:color="auto"/>
            </w:tcBorders>
          </w:tcPr>
          <w:p w14:paraId="137537BF" w14:textId="77777777" w:rsidR="006001C4" w:rsidRDefault="006001C4" w:rsidP="00017F80">
            <w:pPr>
              <w:pStyle w:val="ListParagraph"/>
              <w:numPr>
                <w:ilvl w:val="0"/>
                <w:numId w:val="6"/>
              </w:numPr>
            </w:pPr>
            <w:r>
              <w:t>Workshop (75 minutes)</w:t>
            </w:r>
          </w:p>
        </w:tc>
      </w:tr>
      <w:tr w:rsidR="006001C4" w14:paraId="0DC142D9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78868058" w14:textId="77777777" w:rsidR="006001C4" w:rsidRDefault="006001C4" w:rsidP="00D14C1B">
            <w:pPr>
              <w:rPr>
                <w:b/>
              </w:rPr>
            </w:pPr>
            <w:r w:rsidRPr="00D85F01">
              <w:rPr>
                <w:b/>
              </w:rPr>
              <w:t>Track</w:t>
            </w:r>
          </w:p>
          <w:p w14:paraId="5AF6BA0F" w14:textId="01DE78ED" w:rsidR="006001C4" w:rsidRPr="00D85F01" w:rsidRDefault="006001C4" w:rsidP="006001C4">
            <w:pPr>
              <w:rPr>
                <w:b/>
              </w:rPr>
            </w:pPr>
            <w:r w:rsidRPr="002310FD">
              <w:rPr>
                <w:i/>
                <w:sz w:val="20"/>
                <w:szCs w:val="20"/>
              </w:rPr>
              <w:t xml:space="preserve">Please check </w:t>
            </w:r>
            <w:r>
              <w:rPr>
                <w:i/>
                <w:sz w:val="20"/>
                <w:szCs w:val="20"/>
              </w:rPr>
              <w:t>ONE that applies</w:t>
            </w:r>
            <w:r w:rsidRPr="002310F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04" w:type="dxa"/>
            <w:tcBorders>
              <w:bottom w:val="single" w:sz="4" w:space="0" w:color="auto"/>
              <w:right w:val="nil"/>
            </w:tcBorders>
          </w:tcPr>
          <w:p w14:paraId="464CC8A9" w14:textId="77777777" w:rsidR="006001C4" w:rsidRDefault="006001C4" w:rsidP="00D85F01">
            <w:pPr>
              <w:pStyle w:val="ListParagraph"/>
              <w:numPr>
                <w:ilvl w:val="0"/>
                <w:numId w:val="8"/>
              </w:numPr>
            </w:pPr>
            <w:r>
              <w:t>Policy &amp; Advocacy</w:t>
            </w:r>
          </w:p>
          <w:p w14:paraId="0ABAD4DD" w14:textId="4ED1D2B8" w:rsidR="006001C4" w:rsidRDefault="006001C4" w:rsidP="00D85F01">
            <w:pPr>
              <w:pStyle w:val="ListParagraph"/>
              <w:numPr>
                <w:ilvl w:val="0"/>
                <w:numId w:val="8"/>
              </w:numPr>
            </w:pPr>
            <w:r>
              <w:t xml:space="preserve">Building Leadership Skills </w:t>
            </w:r>
          </w:p>
          <w:p w14:paraId="0260B4C3" w14:textId="517DB8A0" w:rsidR="006001C4" w:rsidRDefault="006001C4" w:rsidP="00AE79A9">
            <w:pPr>
              <w:pStyle w:val="ListParagraph"/>
              <w:numPr>
                <w:ilvl w:val="0"/>
                <w:numId w:val="8"/>
              </w:numPr>
            </w:pPr>
            <w:r>
              <w:t>Rights, Policy &amp; Justice</w:t>
            </w:r>
          </w:p>
        </w:tc>
        <w:tc>
          <w:tcPr>
            <w:tcW w:w="3786" w:type="dxa"/>
            <w:tcBorders>
              <w:left w:val="nil"/>
              <w:bottom w:val="single" w:sz="4" w:space="0" w:color="auto"/>
            </w:tcBorders>
          </w:tcPr>
          <w:p w14:paraId="530353D6" w14:textId="006F9949" w:rsidR="006001C4" w:rsidRDefault="006001C4" w:rsidP="00E674FF">
            <w:pPr>
              <w:pStyle w:val="ListParagraph"/>
              <w:numPr>
                <w:ilvl w:val="0"/>
                <w:numId w:val="8"/>
              </w:numPr>
            </w:pPr>
            <w:r>
              <w:t xml:space="preserve">Media &amp; </w:t>
            </w:r>
            <w:r w:rsidR="009C4972">
              <w:t xml:space="preserve">Strategic </w:t>
            </w:r>
            <w:r>
              <w:t>Communications</w:t>
            </w:r>
          </w:p>
          <w:p w14:paraId="7BF1FE9A" w14:textId="1A46AB8C" w:rsidR="006001C4" w:rsidRDefault="009C4972" w:rsidP="009C4972">
            <w:pPr>
              <w:pStyle w:val="ListParagraph"/>
              <w:numPr>
                <w:ilvl w:val="0"/>
                <w:numId w:val="8"/>
              </w:numPr>
            </w:pPr>
            <w:r>
              <w:t xml:space="preserve">Advancing </w:t>
            </w:r>
            <w:r w:rsidR="00AD256F">
              <w:t>HIV</w:t>
            </w:r>
            <w:r w:rsidR="00404400">
              <w:t xml:space="preserve"> Research, Care, </w:t>
            </w:r>
            <w:r>
              <w:t xml:space="preserve">and </w:t>
            </w:r>
            <w:r w:rsidR="00404400">
              <w:t>Prevention</w:t>
            </w:r>
            <w:r>
              <w:t xml:space="preserve"> Agenda</w:t>
            </w:r>
          </w:p>
        </w:tc>
      </w:tr>
      <w:tr w:rsidR="006001C4" w14:paraId="247A8898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17980D02" w14:textId="4DEAE57A" w:rsidR="006001C4" w:rsidRDefault="005F5D50" w:rsidP="00D85F01">
            <w:pPr>
              <w:rPr>
                <w:b/>
              </w:rPr>
            </w:pPr>
            <w:r>
              <w:rPr>
                <w:b/>
              </w:rPr>
              <w:t xml:space="preserve">Session Level </w:t>
            </w:r>
          </w:p>
          <w:p w14:paraId="3F37BC0D" w14:textId="06B75A5B" w:rsidR="006001C4" w:rsidRPr="00D85F01" w:rsidRDefault="006001C4" w:rsidP="00D85F01">
            <w:pPr>
              <w:rPr>
                <w:b/>
              </w:rPr>
            </w:pPr>
            <w:r w:rsidRPr="002310FD">
              <w:rPr>
                <w:i/>
                <w:sz w:val="20"/>
                <w:szCs w:val="20"/>
              </w:rPr>
              <w:t xml:space="preserve">Please check </w:t>
            </w:r>
            <w:r w:rsidR="00F74627">
              <w:rPr>
                <w:i/>
                <w:sz w:val="20"/>
                <w:szCs w:val="20"/>
              </w:rPr>
              <w:t>ONE</w:t>
            </w:r>
            <w:r>
              <w:rPr>
                <w:i/>
                <w:sz w:val="20"/>
                <w:szCs w:val="20"/>
              </w:rPr>
              <w:t xml:space="preserve"> that applies</w:t>
            </w:r>
            <w:r w:rsidRPr="002310F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04" w:type="dxa"/>
            <w:tcBorders>
              <w:right w:val="nil"/>
            </w:tcBorders>
          </w:tcPr>
          <w:p w14:paraId="58360CA6" w14:textId="77777777" w:rsidR="006001C4" w:rsidRDefault="006001C4" w:rsidP="00D85F01">
            <w:pPr>
              <w:pStyle w:val="ListParagraph"/>
              <w:numPr>
                <w:ilvl w:val="0"/>
                <w:numId w:val="10"/>
              </w:numPr>
            </w:pPr>
            <w:r>
              <w:t>Beginner</w:t>
            </w:r>
          </w:p>
          <w:p w14:paraId="2C90128C" w14:textId="77777777" w:rsidR="006001C4" w:rsidRDefault="006001C4" w:rsidP="00D85F01">
            <w:pPr>
              <w:pStyle w:val="ListParagraph"/>
              <w:numPr>
                <w:ilvl w:val="0"/>
                <w:numId w:val="10"/>
              </w:numPr>
            </w:pPr>
            <w:r>
              <w:t>Intermediate</w:t>
            </w:r>
          </w:p>
        </w:tc>
        <w:tc>
          <w:tcPr>
            <w:tcW w:w="3786" w:type="dxa"/>
            <w:tcBorders>
              <w:left w:val="nil"/>
            </w:tcBorders>
          </w:tcPr>
          <w:p w14:paraId="2E246153" w14:textId="77777777" w:rsidR="006001C4" w:rsidRDefault="006001C4" w:rsidP="00D85F01">
            <w:pPr>
              <w:pStyle w:val="ListParagraph"/>
              <w:numPr>
                <w:ilvl w:val="0"/>
                <w:numId w:val="10"/>
              </w:numPr>
            </w:pPr>
            <w:r>
              <w:t>Advanced</w:t>
            </w:r>
          </w:p>
          <w:p w14:paraId="44B6662C" w14:textId="242FE11E" w:rsidR="006001C4" w:rsidRDefault="006001C4" w:rsidP="00D67C4D">
            <w:pPr>
              <w:pStyle w:val="ListParagraph"/>
            </w:pPr>
          </w:p>
        </w:tc>
      </w:tr>
      <w:tr w:rsidR="006001C4" w14:paraId="29D09AEF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6526FD21" w14:textId="77777777" w:rsidR="006001C4" w:rsidRDefault="006001C4" w:rsidP="00D14C1B">
            <w:pPr>
              <w:rPr>
                <w:b/>
              </w:rPr>
            </w:pPr>
            <w:r w:rsidRPr="00D85F01">
              <w:rPr>
                <w:b/>
              </w:rPr>
              <w:t>Session Title</w:t>
            </w:r>
          </w:p>
          <w:p w14:paraId="23C9D367" w14:textId="651EF2C4" w:rsidR="006001C4" w:rsidRPr="00017F80" w:rsidRDefault="006001C4" w:rsidP="00D14C1B">
            <w:pPr>
              <w:rPr>
                <w:i/>
                <w:sz w:val="20"/>
                <w:szCs w:val="20"/>
              </w:rPr>
            </w:pPr>
            <w:r w:rsidRPr="00017F80">
              <w:rPr>
                <w:i/>
                <w:sz w:val="20"/>
                <w:szCs w:val="20"/>
              </w:rPr>
              <w:lastRenderedPageBreak/>
              <w:t>Please limit title to 10 words</w:t>
            </w:r>
            <w:r w:rsidR="00F7462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90" w:type="dxa"/>
            <w:gridSpan w:val="2"/>
          </w:tcPr>
          <w:p w14:paraId="10BFD164" w14:textId="77777777" w:rsidR="006001C4" w:rsidRDefault="006001C4" w:rsidP="00D14C1B"/>
        </w:tc>
      </w:tr>
      <w:tr w:rsidR="006001C4" w14:paraId="5DC62CBA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42D47FBE" w14:textId="77777777" w:rsidR="006001C4" w:rsidRDefault="006001C4" w:rsidP="00D14C1B">
            <w:pPr>
              <w:rPr>
                <w:b/>
              </w:rPr>
            </w:pPr>
            <w:r w:rsidRPr="00D85F01">
              <w:rPr>
                <w:b/>
              </w:rPr>
              <w:lastRenderedPageBreak/>
              <w:t>Session Description</w:t>
            </w:r>
          </w:p>
          <w:p w14:paraId="6D356959" w14:textId="3252E152" w:rsidR="006001C4" w:rsidRPr="00D85F01" w:rsidRDefault="006001C4" w:rsidP="00D14C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limit to 250</w:t>
            </w:r>
            <w:r w:rsidRPr="00D85F01">
              <w:rPr>
                <w:i/>
                <w:sz w:val="20"/>
                <w:szCs w:val="20"/>
              </w:rPr>
              <w:t xml:space="preserve"> words</w:t>
            </w:r>
            <w:r w:rsidR="00F7462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90" w:type="dxa"/>
            <w:gridSpan w:val="2"/>
          </w:tcPr>
          <w:p w14:paraId="3517668E" w14:textId="77777777" w:rsidR="006001C4" w:rsidRDefault="006001C4" w:rsidP="00D14C1B"/>
        </w:tc>
      </w:tr>
      <w:tr w:rsidR="006001C4" w14:paraId="735E8048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16AEBEEE" w14:textId="3A14A4DE" w:rsidR="006001C4" w:rsidRDefault="006001C4" w:rsidP="00D14C1B">
            <w:pPr>
              <w:rPr>
                <w:b/>
              </w:rPr>
            </w:pPr>
            <w:r w:rsidRPr="00D85F01">
              <w:rPr>
                <w:b/>
              </w:rPr>
              <w:t xml:space="preserve">Session </w:t>
            </w:r>
            <w:r w:rsidR="00AB5ADA">
              <w:rPr>
                <w:b/>
              </w:rPr>
              <w:t xml:space="preserve">Goal and </w:t>
            </w:r>
            <w:r>
              <w:rPr>
                <w:b/>
              </w:rPr>
              <w:t>Objective(s)</w:t>
            </w:r>
          </w:p>
          <w:p w14:paraId="48DF5E64" w14:textId="21A95915" w:rsidR="006001C4" w:rsidRPr="00017F80" w:rsidRDefault="006001C4" w:rsidP="00AD2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limit to </w:t>
            </w:r>
            <w:r w:rsidR="00AD256F">
              <w:rPr>
                <w:i/>
                <w:sz w:val="20"/>
                <w:szCs w:val="20"/>
              </w:rPr>
              <w:t>100</w:t>
            </w:r>
            <w:r w:rsidRPr="00017F80">
              <w:rPr>
                <w:i/>
                <w:sz w:val="20"/>
                <w:szCs w:val="20"/>
              </w:rPr>
              <w:t xml:space="preserve"> words</w:t>
            </w:r>
            <w:r w:rsidR="00F7462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90" w:type="dxa"/>
            <w:gridSpan w:val="2"/>
          </w:tcPr>
          <w:p w14:paraId="59B79867" w14:textId="77777777" w:rsidR="006001C4" w:rsidRPr="006F7DC0" w:rsidRDefault="006001C4" w:rsidP="00AB5ADA">
            <w:pPr>
              <w:rPr>
                <w:b/>
              </w:rPr>
            </w:pPr>
          </w:p>
        </w:tc>
      </w:tr>
      <w:tr w:rsidR="00F74627" w14:paraId="56C87A52" w14:textId="77777777" w:rsidTr="001047B8">
        <w:trPr>
          <w:gridAfter w:val="1"/>
          <w:wAfter w:w="3786" w:type="dxa"/>
        </w:trPr>
        <w:tc>
          <w:tcPr>
            <w:tcW w:w="2296" w:type="dxa"/>
            <w:vMerge w:val="restart"/>
          </w:tcPr>
          <w:p w14:paraId="05BD0187" w14:textId="20DEA6C2" w:rsidR="00F74627" w:rsidRPr="00D85F01" w:rsidRDefault="00F74627" w:rsidP="00404400">
            <w:pPr>
              <w:rPr>
                <w:b/>
              </w:rPr>
            </w:pPr>
            <w:r w:rsidRPr="00575067">
              <w:rPr>
                <w:b/>
              </w:rPr>
              <w:t xml:space="preserve">Please select the choices that best describe </w:t>
            </w:r>
            <w:r>
              <w:rPr>
                <w:b/>
              </w:rPr>
              <w:t xml:space="preserve">how you will conduct </w:t>
            </w:r>
            <w:r w:rsidRPr="00575067">
              <w:rPr>
                <w:b/>
              </w:rPr>
              <w:t>your</w:t>
            </w:r>
            <w:r>
              <w:rPr>
                <w:b/>
              </w:rPr>
              <w:t xml:space="preserve"> session</w:t>
            </w:r>
            <w:r w:rsidRPr="00575067">
              <w:rPr>
                <w:b/>
              </w:rPr>
              <w:t>:</w:t>
            </w:r>
          </w:p>
        </w:tc>
        <w:tc>
          <w:tcPr>
            <w:tcW w:w="3504" w:type="dxa"/>
            <w:tcBorders>
              <w:right w:val="nil"/>
            </w:tcBorders>
          </w:tcPr>
          <w:p w14:paraId="3EF05D0D" w14:textId="77777777" w:rsidR="00F74627" w:rsidRDefault="00F74627" w:rsidP="00575067">
            <w:pPr>
              <w:pStyle w:val="ListParagraph"/>
              <w:numPr>
                <w:ilvl w:val="0"/>
                <w:numId w:val="15"/>
              </w:numPr>
            </w:pPr>
            <w:r>
              <w:t>Lecture</w:t>
            </w:r>
          </w:p>
          <w:p w14:paraId="262EA0BA" w14:textId="77777777" w:rsidR="00F74627" w:rsidRDefault="00F74627" w:rsidP="00575067">
            <w:pPr>
              <w:pStyle w:val="ListParagraph"/>
              <w:numPr>
                <w:ilvl w:val="0"/>
                <w:numId w:val="15"/>
              </w:numPr>
            </w:pPr>
            <w:r>
              <w:t>Panel Presentation</w:t>
            </w:r>
          </w:p>
          <w:p w14:paraId="65D8D3B6" w14:textId="77777777" w:rsidR="00F74627" w:rsidRPr="003072FA" w:rsidRDefault="00F74627" w:rsidP="003072FA">
            <w:pPr>
              <w:pStyle w:val="ListParagraph"/>
              <w:rPr>
                <w:i/>
              </w:rPr>
            </w:pPr>
            <w:r w:rsidRPr="00F74627">
              <w:rPr>
                <w:i/>
                <w:sz w:val="20"/>
                <w:szCs w:val="20"/>
              </w:rPr>
              <w:t>Please limit the number of presenters to three</w:t>
            </w:r>
            <w:r w:rsidRPr="003072FA">
              <w:rPr>
                <w:i/>
              </w:rPr>
              <w:t>.</w:t>
            </w:r>
          </w:p>
          <w:p w14:paraId="4A3EECA5" w14:textId="77777777" w:rsidR="00F74627" w:rsidRDefault="00F74627" w:rsidP="00575067">
            <w:pPr>
              <w:pStyle w:val="ListParagraph"/>
              <w:numPr>
                <w:ilvl w:val="0"/>
                <w:numId w:val="15"/>
              </w:numPr>
            </w:pPr>
            <w:r>
              <w:t>Facilitated discussion</w:t>
            </w:r>
          </w:p>
        </w:tc>
        <w:tc>
          <w:tcPr>
            <w:tcW w:w="3786" w:type="dxa"/>
            <w:tcBorders>
              <w:left w:val="nil"/>
            </w:tcBorders>
          </w:tcPr>
          <w:p w14:paraId="6B09559F" w14:textId="3B21D47A" w:rsidR="00F74627" w:rsidRDefault="00F74627" w:rsidP="00575067">
            <w:pPr>
              <w:pStyle w:val="ListParagraph"/>
              <w:numPr>
                <w:ilvl w:val="0"/>
                <w:numId w:val="15"/>
              </w:numPr>
            </w:pPr>
            <w:r>
              <w:t>Interactive Activities (</w:t>
            </w:r>
            <w:r w:rsidRPr="00F74627">
              <w:rPr>
                <w:i/>
                <w:sz w:val="20"/>
                <w:szCs w:val="20"/>
              </w:rPr>
              <w:t>if checked, please describe</w:t>
            </w:r>
            <w:r>
              <w:t>)</w:t>
            </w:r>
          </w:p>
          <w:p w14:paraId="6026B33D" w14:textId="77777777" w:rsidR="00F74627" w:rsidRDefault="00F74627" w:rsidP="00575067">
            <w:pPr>
              <w:pStyle w:val="ListParagraph"/>
              <w:numPr>
                <w:ilvl w:val="0"/>
                <w:numId w:val="15"/>
              </w:numPr>
            </w:pPr>
            <w:r>
              <w:t>Case study</w:t>
            </w:r>
          </w:p>
          <w:p w14:paraId="165B4189" w14:textId="77777777" w:rsidR="00F74627" w:rsidRDefault="00F74627" w:rsidP="00F74627">
            <w:pPr>
              <w:pStyle w:val="ListParagraph"/>
              <w:numPr>
                <w:ilvl w:val="0"/>
                <w:numId w:val="15"/>
              </w:numPr>
            </w:pPr>
            <w:r>
              <w:t>Role Play</w:t>
            </w:r>
          </w:p>
          <w:p w14:paraId="47B71C60" w14:textId="1B499B84" w:rsidR="00F74627" w:rsidRDefault="00F74627" w:rsidP="00AE79A9">
            <w:pPr>
              <w:pStyle w:val="ListParagraph"/>
              <w:numPr>
                <w:ilvl w:val="0"/>
                <w:numId w:val="15"/>
              </w:numPr>
            </w:pPr>
            <w:r>
              <w:t>Other creative format (</w:t>
            </w:r>
            <w:r w:rsidRPr="00F74627">
              <w:rPr>
                <w:i/>
                <w:sz w:val="20"/>
                <w:szCs w:val="20"/>
              </w:rPr>
              <w:t>if checked, please describe</w:t>
            </w:r>
            <w:r>
              <w:t>)</w:t>
            </w:r>
          </w:p>
        </w:tc>
      </w:tr>
      <w:tr w:rsidR="00F74627" w14:paraId="08DA4BF4" w14:textId="77777777" w:rsidTr="001047B8">
        <w:trPr>
          <w:gridAfter w:val="1"/>
          <w:wAfter w:w="3786" w:type="dxa"/>
        </w:trPr>
        <w:tc>
          <w:tcPr>
            <w:tcW w:w="2296" w:type="dxa"/>
            <w:vMerge/>
          </w:tcPr>
          <w:p w14:paraId="4F74D149" w14:textId="77777777" w:rsidR="00F74627" w:rsidRDefault="00F74627" w:rsidP="00D14C1B">
            <w:pPr>
              <w:rPr>
                <w:b/>
              </w:rPr>
            </w:pPr>
          </w:p>
        </w:tc>
        <w:tc>
          <w:tcPr>
            <w:tcW w:w="7290" w:type="dxa"/>
            <w:gridSpan w:val="2"/>
          </w:tcPr>
          <w:p w14:paraId="383D8FFE" w14:textId="77777777" w:rsidR="00F74627" w:rsidRDefault="00F74627" w:rsidP="00F74627">
            <w:r>
              <w:t>Please describe, if you checked interactive activities or other creative format:</w:t>
            </w:r>
          </w:p>
          <w:p w14:paraId="62D160C3" w14:textId="77777777" w:rsidR="00F74627" w:rsidRDefault="00F74627" w:rsidP="00F746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F74627">
              <w:rPr>
                <w:i/>
                <w:sz w:val="20"/>
                <w:szCs w:val="20"/>
              </w:rPr>
              <w:t>lease limit to 150 words)</w:t>
            </w:r>
          </w:p>
          <w:p w14:paraId="4F8DAAB2" w14:textId="36C29B6C" w:rsidR="00F74627" w:rsidRPr="00F74627" w:rsidRDefault="00F74627" w:rsidP="00F74627">
            <w:pPr>
              <w:rPr>
                <w:i/>
                <w:sz w:val="20"/>
                <w:szCs w:val="20"/>
              </w:rPr>
            </w:pPr>
          </w:p>
        </w:tc>
      </w:tr>
      <w:tr w:rsidR="001047B8" w14:paraId="4446947C" w14:textId="227D44E2" w:rsidTr="001047B8">
        <w:tc>
          <w:tcPr>
            <w:tcW w:w="2296" w:type="dxa"/>
          </w:tcPr>
          <w:p w14:paraId="3A95D7AE" w14:textId="33BCC6ED" w:rsidR="001047B8" w:rsidRDefault="001047B8" w:rsidP="00D14C1B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7290" w:type="dxa"/>
            <w:gridSpan w:val="2"/>
          </w:tcPr>
          <w:p w14:paraId="6C2838FA" w14:textId="77777777" w:rsidR="001047B8" w:rsidRDefault="001047B8" w:rsidP="00EC14D7">
            <w:r>
              <w:t xml:space="preserve">Is English the Primary Language for this workshop? </w:t>
            </w:r>
          </w:p>
          <w:p w14:paraId="5E1EC894" w14:textId="77777777" w:rsidR="001047B8" w:rsidRDefault="001047B8" w:rsidP="00EC14D7">
            <w:pPr>
              <w:pStyle w:val="ListParagraph"/>
              <w:numPr>
                <w:ilvl w:val="0"/>
                <w:numId w:val="11"/>
              </w:numPr>
            </w:pPr>
            <w:r>
              <w:t>Yes</w:t>
            </w:r>
          </w:p>
          <w:p w14:paraId="5E01B60C" w14:textId="4DBBD731" w:rsidR="001047B8" w:rsidRDefault="001047B8" w:rsidP="00EC14D7">
            <w:pPr>
              <w:pStyle w:val="ListParagraph"/>
              <w:numPr>
                <w:ilvl w:val="0"/>
                <w:numId w:val="11"/>
              </w:numPr>
            </w:pPr>
            <w:r>
              <w:t xml:space="preserve">No  </w:t>
            </w:r>
            <w:r w:rsidR="00CC17B7">
              <w:t xml:space="preserve">  If no, which language? _______________</w:t>
            </w:r>
          </w:p>
          <w:p w14:paraId="217FF0D3" w14:textId="77777777" w:rsidR="001047B8" w:rsidRDefault="001047B8" w:rsidP="00F74627"/>
        </w:tc>
        <w:tc>
          <w:tcPr>
            <w:tcW w:w="3786" w:type="dxa"/>
          </w:tcPr>
          <w:p w14:paraId="7DE211FD" w14:textId="762D1AD2" w:rsidR="001047B8" w:rsidRDefault="001047B8" w:rsidP="00EC14D7"/>
          <w:p w14:paraId="3AC85DA1" w14:textId="77777777" w:rsidR="001047B8" w:rsidRDefault="001047B8"/>
        </w:tc>
      </w:tr>
      <w:tr w:rsidR="001047B8" w14:paraId="05D9CCF6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56EA2DB5" w14:textId="12D065E4" w:rsidR="001047B8" w:rsidRPr="00D85F01" w:rsidRDefault="001047B8" w:rsidP="00D14C1B">
            <w:pPr>
              <w:rPr>
                <w:b/>
              </w:rPr>
            </w:pPr>
            <w:r>
              <w:rPr>
                <w:b/>
              </w:rPr>
              <w:t>Co-Presenters</w:t>
            </w:r>
          </w:p>
        </w:tc>
        <w:tc>
          <w:tcPr>
            <w:tcW w:w="7290" w:type="dxa"/>
            <w:gridSpan w:val="2"/>
          </w:tcPr>
          <w:p w14:paraId="6DDE5700" w14:textId="3DBE4D6B" w:rsidR="001047B8" w:rsidRDefault="001047B8" w:rsidP="00575067">
            <w:pPr>
              <w:pStyle w:val="ListParagraph"/>
              <w:numPr>
                <w:ilvl w:val="0"/>
                <w:numId w:val="16"/>
              </w:numPr>
            </w:pPr>
            <w:r>
              <w:t>Will you be co-presenting with other PWN-USA members?</w:t>
            </w:r>
          </w:p>
          <w:p w14:paraId="48ACD065" w14:textId="1ACB964E" w:rsidR="001047B8" w:rsidRDefault="001047B8" w:rsidP="00AD256F">
            <w:pPr>
              <w:pStyle w:val="ListParagraph"/>
            </w:pPr>
            <w:r>
              <w:t>__ Yes       __ No</w:t>
            </w:r>
          </w:p>
          <w:p w14:paraId="0F51F0CD" w14:textId="77777777" w:rsidR="001047B8" w:rsidRDefault="001047B8" w:rsidP="00AD256F">
            <w:pPr>
              <w:pStyle w:val="ListParagraph"/>
            </w:pPr>
          </w:p>
          <w:p w14:paraId="7938747D" w14:textId="2AF744ED" w:rsidR="001047B8" w:rsidRDefault="001047B8" w:rsidP="00AE79A9">
            <w:pPr>
              <w:pStyle w:val="ListParagraph"/>
              <w:numPr>
                <w:ilvl w:val="0"/>
                <w:numId w:val="16"/>
              </w:numPr>
            </w:pPr>
            <w:r>
              <w:t>Will you be working with co-presenters who are allies of PWN-USA?      __ Yes       __ No</w:t>
            </w:r>
          </w:p>
        </w:tc>
      </w:tr>
      <w:tr w:rsidR="001047B8" w14:paraId="0A9DCE29" w14:textId="77777777" w:rsidTr="001047B8">
        <w:trPr>
          <w:gridAfter w:val="1"/>
          <w:wAfter w:w="3786" w:type="dxa"/>
        </w:trPr>
        <w:tc>
          <w:tcPr>
            <w:tcW w:w="2296" w:type="dxa"/>
          </w:tcPr>
          <w:p w14:paraId="2465F198" w14:textId="23BC7689" w:rsidR="001047B8" w:rsidRDefault="00CC17B7" w:rsidP="007F4C62">
            <w:pPr>
              <w:rPr>
                <w:b/>
              </w:rPr>
            </w:pPr>
            <w:r>
              <w:rPr>
                <w:b/>
              </w:rPr>
              <w:t>Names of</w:t>
            </w:r>
            <w:r w:rsidR="001047B8">
              <w:rPr>
                <w:b/>
              </w:rPr>
              <w:t xml:space="preserve"> co-presenters </w:t>
            </w:r>
          </w:p>
          <w:p w14:paraId="66D600B0" w14:textId="34E70F3D" w:rsidR="001047B8" w:rsidRDefault="001047B8" w:rsidP="007F4C62">
            <w:pPr>
              <w:rPr>
                <w:b/>
              </w:rPr>
            </w:pPr>
          </w:p>
        </w:tc>
        <w:tc>
          <w:tcPr>
            <w:tcW w:w="7290" w:type="dxa"/>
            <w:gridSpan w:val="2"/>
          </w:tcPr>
          <w:p w14:paraId="3AE55294" w14:textId="2296A553" w:rsidR="001047B8" w:rsidRPr="007F4C62" w:rsidRDefault="001047B8" w:rsidP="009C4972">
            <w:r w:rsidRPr="007F4C62">
              <w:t>Name(</w:t>
            </w:r>
            <w:r>
              <w:t>s):</w:t>
            </w:r>
            <w:r w:rsidRPr="007F4C62">
              <w:t xml:space="preserve">                                    Affiliation(s)</w:t>
            </w:r>
            <w:r>
              <w:t xml:space="preserve"> or Brief Descriptions</w:t>
            </w:r>
          </w:p>
        </w:tc>
      </w:tr>
    </w:tbl>
    <w:p w14:paraId="0F989C10" w14:textId="77777777" w:rsidR="005615CA" w:rsidRDefault="005615CA" w:rsidP="00A32101">
      <w:pPr>
        <w:spacing w:after="0"/>
      </w:pPr>
    </w:p>
    <w:p w14:paraId="6CA7C91B" w14:textId="77777777" w:rsidR="00867362" w:rsidRDefault="00867362" w:rsidP="00867362">
      <w:pPr>
        <w:spacing w:after="0" w:line="240" w:lineRule="auto"/>
        <w:rPr>
          <w:b/>
        </w:rPr>
      </w:pPr>
      <w:r w:rsidRPr="00867362">
        <w:rPr>
          <w:b/>
        </w:rPr>
        <w:t xml:space="preserve">Please email this application and </w:t>
      </w:r>
      <w:r>
        <w:rPr>
          <w:b/>
        </w:rPr>
        <w:t xml:space="preserve">any </w:t>
      </w:r>
      <w:r w:rsidRPr="00867362">
        <w:rPr>
          <w:b/>
        </w:rPr>
        <w:t>supporting materials to:</w:t>
      </w:r>
    </w:p>
    <w:p w14:paraId="5F1216D0" w14:textId="3799FA9D" w:rsidR="00AE79A9" w:rsidRDefault="004A7922" w:rsidP="00867362">
      <w:pPr>
        <w:spacing w:after="0" w:line="240" w:lineRule="auto"/>
      </w:pPr>
      <w:r>
        <w:t>Vanessa Johnson</w:t>
      </w:r>
      <w:r w:rsidR="00AE79A9">
        <w:t>, JD</w:t>
      </w:r>
    </w:p>
    <w:p w14:paraId="398091FB" w14:textId="085134ED" w:rsidR="00F74627" w:rsidRDefault="00F74627" w:rsidP="00867362">
      <w:pPr>
        <w:spacing w:after="0" w:line="240" w:lineRule="auto"/>
      </w:pPr>
      <w:r>
        <w:t xml:space="preserve">PWN-USA </w:t>
      </w:r>
      <w:r w:rsidR="009C4972">
        <w:t>National Training and Leadership Development Director</w:t>
      </w:r>
    </w:p>
    <w:p w14:paraId="0C1C95E9" w14:textId="2E681E6C" w:rsidR="00AE79A9" w:rsidRDefault="00646BC6" w:rsidP="00F74627">
      <w:pPr>
        <w:spacing w:after="0" w:line="240" w:lineRule="auto"/>
        <w:rPr>
          <w:u w:val="single"/>
        </w:rPr>
      </w:pPr>
      <w:hyperlink r:id="rId9" w:history="1">
        <w:r w:rsidR="009C4972" w:rsidRPr="00C25292">
          <w:rPr>
            <w:rStyle w:val="Hyperlink"/>
          </w:rPr>
          <w:t>pwnsummit@gmail.com</w:t>
        </w:r>
      </w:hyperlink>
    </w:p>
    <w:p w14:paraId="0B8E64AD" w14:textId="77777777" w:rsidR="009C4972" w:rsidRDefault="009C4972" w:rsidP="00F74627">
      <w:pPr>
        <w:spacing w:after="0" w:line="240" w:lineRule="auto"/>
      </w:pPr>
    </w:p>
    <w:sectPr w:rsidR="009C4972" w:rsidSect="0091200B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98A30" w14:textId="77777777" w:rsidR="00646BC6" w:rsidRDefault="00646BC6" w:rsidP="0091200B">
      <w:pPr>
        <w:spacing w:after="0" w:line="240" w:lineRule="auto"/>
      </w:pPr>
      <w:r>
        <w:separator/>
      </w:r>
    </w:p>
  </w:endnote>
  <w:endnote w:type="continuationSeparator" w:id="0">
    <w:p w14:paraId="06A23320" w14:textId="77777777" w:rsidR="00646BC6" w:rsidRDefault="00646BC6" w:rsidP="0091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Corbel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848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9A6F9" w14:textId="602C0FA0" w:rsidR="00006FBE" w:rsidRDefault="00006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8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64E79A" w14:textId="77777777" w:rsidR="00006FBE" w:rsidRDefault="00006F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30261" w14:textId="77777777" w:rsidR="00646BC6" w:rsidRDefault="00646BC6" w:rsidP="0091200B">
      <w:pPr>
        <w:spacing w:after="0" w:line="240" w:lineRule="auto"/>
      </w:pPr>
      <w:r>
        <w:separator/>
      </w:r>
    </w:p>
  </w:footnote>
  <w:footnote w:type="continuationSeparator" w:id="0">
    <w:p w14:paraId="48494750" w14:textId="77777777" w:rsidR="00646BC6" w:rsidRDefault="00646BC6" w:rsidP="0091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983D" w14:textId="55FF7094" w:rsidR="000B3EDB" w:rsidRDefault="00175AF3">
    <w:pPr>
      <w:pStyle w:val="Header"/>
    </w:pPr>
    <w:r>
      <w:t xml:space="preserve">Session </w:t>
    </w:r>
    <w:r w:rsidR="000B3EDB">
      <w:t xml:space="preserve">Proposal </w:t>
    </w:r>
    <w:r w:rsidR="000B3EDB" w:rsidRPr="0091200B">
      <w:t>for SPEAK UP! A National Leadership Summit for Women Living with HIV</w:t>
    </w:r>
    <w:r w:rsidR="000B3EDB">
      <w:t xml:space="preserve"> 2016</w:t>
    </w:r>
  </w:p>
  <w:p w14:paraId="7B7C364C" w14:textId="77777777" w:rsidR="000B3EDB" w:rsidRDefault="000B3EDB">
    <w:pPr>
      <w:pStyle w:val="Header"/>
    </w:pPr>
  </w:p>
  <w:p w14:paraId="673BEF27" w14:textId="560EB882" w:rsidR="000B3EDB" w:rsidRDefault="000B3EDB">
    <w:pPr>
      <w:pStyle w:val="Header"/>
    </w:pPr>
    <w:r>
      <w:rPr>
        <w:noProof/>
      </w:rPr>
      <w:drawing>
        <wp:inline distT="0" distB="0" distL="0" distR="0" wp14:anchorId="74EB1E2E" wp14:editId="7AF1C0F2">
          <wp:extent cx="932815" cy="85344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29A97" w14:textId="77777777" w:rsidR="000B3EDB" w:rsidRDefault="000B3E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C0C"/>
    <w:multiLevelType w:val="hybridMultilevel"/>
    <w:tmpl w:val="51545C9A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341D"/>
    <w:multiLevelType w:val="hybridMultilevel"/>
    <w:tmpl w:val="4D4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3DA8"/>
    <w:multiLevelType w:val="hybridMultilevel"/>
    <w:tmpl w:val="44B2B598"/>
    <w:lvl w:ilvl="0" w:tplc="2090BC0E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0D7B"/>
    <w:multiLevelType w:val="hybridMultilevel"/>
    <w:tmpl w:val="44CE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15C0"/>
    <w:multiLevelType w:val="hybridMultilevel"/>
    <w:tmpl w:val="B21EB728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05A1"/>
    <w:multiLevelType w:val="hybridMultilevel"/>
    <w:tmpl w:val="6832B454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459"/>
    <w:multiLevelType w:val="hybridMultilevel"/>
    <w:tmpl w:val="7B4EFD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8618A"/>
    <w:multiLevelType w:val="hybridMultilevel"/>
    <w:tmpl w:val="62DA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234F5"/>
    <w:multiLevelType w:val="hybridMultilevel"/>
    <w:tmpl w:val="955A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00FD8"/>
    <w:multiLevelType w:val="hybridMultilevel"/>
    <w:tmpl w:val="F176D37E"/>
    <w:lvl w:ilvl="0" w:tplc="F3885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F3693"/>
    <w:multiLevelType w:val="hybridMultilevel"/>
    <w:tmpl w:val="ADD0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A0ABF"/>
    <w:multiLevelType w:val="hybridMultilevel"/>
    <w:tmpl w:val="FCF872CC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67F83"/>
    <w:multiLevelType w:val="hybridMultilevel"/>
    <w:tmpl w:val="F35EF176"/>
    <w:lvl w:ilvl="0" w:tplc="2090BC0E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5C370573"/>
    <w:multiLevelType w:val="hybridMultilevel"/>
    <w:tmpl w:val="7A9E98B2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D427D"/>
    <w:multiLevelType w:val="hybridMultilevel"/>
    <w:tmpl w:val="CEB6B07C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D74EA"/>
    <w:multiLevelType w:val="hybridMultilevel"/>
    <w:tmpl w:val="EE58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0484B"/>
    <w:multiLevelType w:val="hybridMultilevel"/>
    <w:tmpl w:val="D35C1E5E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E0909"/>
    <w:multiLevelType w:val="hybridMultilevel"/>
    <w:tmpl w:val="B8C26A50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4D34"/>
    <w:multiLevelType w:val="hybridMultilevel"/>
    <w:tmpl w:val="140EC7EC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11B03"/>
    <w:multiLevelType w:val="hybridMultilevel"/>
    <w:tmpl w:val="D068D350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121B9"/>
    <w:multiLevelType w:val="hybridMultilevel"/>
    <w:tmpl w:val="3A6E14C8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D6310"/>
    <w:multiLevelType w:val="hybridMultilevel"/>
    <w:tmpl w:val="CFB83F1C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45439"/>
    <w:multiLevelType w:val="hybridMultilevel"/>
    <w:tmpl w:val="AB4402F8"/>
    <w:lvl w:ilvl="0" w:tplc="CE3E9DD0">
      <w:start w:val="1"/>
      <w:numFmt w:val="bullet"/>
      <w:lvlText w:val="_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4"/>
  </w:num>
  <w:num w:numId="5">
    <w:abstractNumId w:val="21"/>
  </w:num>
  <w:num w:numId="6">
    <w:abstractNumId w:val="14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16"/>
  </w:num>
  <w:num w:numId="12">
    <w:abstractNumId w:val="19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22"/>
  </w:num>
  <w:num w:numId="18">
    <w:abstractNumId w:val="5"/>
  </w:num>
  <w:num w:numId="19">
    <w:abstractNumId w:val="12"/>
  </w:num>
  <w:num w:numId="20">
    <w:abstractNumId w:val="8"/>
  </w:num>
  <w:num w:numId="21">
    <w:abstractNumId w:val="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0A"/>
    <w:rsid w:val="00006FBE"/>
    <w:rsid w:val="00017F80"/>
    <w:rsid w:val="00026A9E"/>
    <w:rsid w:val="00045BE1"/>
    <w:rsid w:val="000B3EDB"/>
    <w:rsid w:val="000F56C2"/>
    <w:rsid w:val="001047B8"/>
    <w:rsid w:val="00114ECA"/>
    <w:rsid w:val="00160DE4"/>
    <w:rsid w:val="00161C17"/>
    <w:rsid w:val="00175AF3"/>
    <w:rsid w:val="0017710E"/>
    <w:rsid w:val="001B10D0"/>
    <w:rsid w:val="001C4B53"/>
    <w:rsid w:val="001E5402"/>
    <w:rsid w:val="002310FD"/>
    <w:rsid w:val="002A20C2"/>
    <w:rsid w:val="002A46E0"/>
    <w:rsid w:val="003072FA"/>
    <w:rsid w:val="00335428"/>
    <w:rsid w:val="003430DC"/>
    <w:rsid w:val="003727A1"/>
    <w:rsid w:val="003F2718"/>
    <w:rsid w:val="00404400"/>
    <w:rsid w:val="00414DED"/>
    <w:rsid w:val="00440A81"/>
    <w:rsid w:val="004419CC"/>
    <w:rsid w:val="004A7922"/>
    <w:rsid w:val="004C4250"/>
    <w:rsid w:val="00516690"/>
    <w:rsid w:val="00542B57"/>
    <w:rsid w:val="005615CA"/>
    <w:rsid w:val="00575067"/>
    <w:rsid w:val="0058740B"/>
    <w:rsid w:val="005C2202"/>
    <w:rsid w:val="005F5D50"/>
    <w:rsid w:val="006001C4"/>
    <w:rsid w:val="00646BC6"/>
    <w:rsid w:val="00657057"/>
    <w:rsid w:val="006B65F3"/>
    <w:rsid w:val="006D3707"/>
    <w:rsid w:val="006E1A93"/>
    <w:rsid w:val="006F7DC0"/>
    <w:rsid w:val="00706557"/>
    <w:rsid w:val="00743DE5"/>
    <w:rsid w:val="007F1BE4"/>
    <w:rsid w:val="007F4C62"/>
    <w:rsid w:val="008431FC"/>
    <w:rsid w:val="008642BF"/>
    <w:rsid w:val="00867362"/>
    <w:rsid w:val="008E25F9"/>
    <w:rsid w:val="0091161E"/>
    <w:rsid w:val="0091200B"/>
    <w:rsid w:val="009634FF"/>
    <w:rsid w:val="009C02B7"/>
    <w:rsid w:val="009C4972"/>
    <w:rsid w:val="009E58AC"/>
    <w:rsid w:val="00A251AF"/>
    <w:rsid w:val="00A32101"/>
    <w:rsid w:val="00A4455A"/>
    <w:rsid w:val="00A46C11"/>
    <w:rsid w:val="00AB5ADA"/>
    <w:rsid w:val="00AD256F"/>
    <w:rsid w:val="00AE79A9"/>
    <w:rsid w:val="00B21BCC"/>
    <w:rsid w:val="00BA24B3"/>
    <w:rsid w:val="00C170E8"/>
    <w:rsid w:val="00C52B87"/>
    <w:rsid w:val="00CC17B7"/>
    <w:rsid w:val="00CD0BB4"/>
    <w:rsid w:val="00CE28AD"/>
    <w:rsid w:val="00CF0C94"/>
    <w:rsid w:val="00D14C1B"/>
    <w:rsid w:val="00D25CD0"/>
    <w:rsid w:val="00D67C4D"/>
    <w:rsid w:val="00D85F01"/>
    <w:rsid w:val="00D9049D"/>
    <w:rsid w:val="00E34592"/>
    <w:rsid w:val="00E674FF"/>
    <w:rsid w:val="00E93D90"/>
    <w:rsid w:val="00ED7E6C"/>
    <w:rsid w:val="00EF1156"/>
    <w:rsid w:val="00F51E25"/>
    <w:rsid w:val="00F53F0A"/>
    <w:rsid w:val="00F74627"/>
    <w:rsid w:val="00F9248B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395E6"/>
  <w15:docId w15:val="{F370084E-261C-437B-B1B5-B8DD92D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3F0A"/>
  </w:style>
  <w:style w:type="character" w:styleId="Strong">
    <w:name w:val="Strong"/>
    <w:basedOn w:val="DefaultParagraphFont"/>
    <w:uiPriority w:val="22"/>
    <w:qFormat/>
    <w:rsid w:val="00F53F0A"/>
    <w:rPr>
      <w:b/>
      <w:bCs/>
    </w:rPr>
  </w:style>
  <w:style w:type="paragraph" w:styleId="ListParagraph">
    <w:name w:val="List Paragraph"/>
    <w:basedOn w:val="Normal"/>
    <w:uiPriority w:val="34"/>
    <w:qFormat/>
    <w:rsid w:val="00F53F0A"/>
    <w:pPr>
      <w:ind w:left="720"/>
      <w:contextualSpacing/>
    </w:pPr>
  </w:style>
  <w:style w:type="table" w:styleId="TableGrid">
    <w:name w:val="Table Grid"/>
    <w:basedOn w:val="TableNormal"/>
    <w:uiPriority w:val="59"/>
    <w:rsid w:val="0056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4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0B"/>
  </w:style>
  <w:style w:type="paragraph" w:styleId="Footer">
    <w:name w:val="footer"/>
    <w:basedOn w:val="Normal"/>
    <w:link w:val="FooterChar"/>
    <w:uiPriority w:val="99"/>
    <w:unhideWhenUsed/>
    <w:rsid w:val="0091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0B"/>
  </w:style>
  <w:style w:type="paragraph" w:styleId="NormalWeb">
    <w:name w:val="Normal (Web)"/>
    <w:basedOn w:val="Normal"/>
    <w:uiPriority w:val="99"/>
    <w:unhideWhenUsed/>
    <w:rsid w:val="0065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wn-usa.org/statement" TargetMode="External"/><Relationship Id="rId9" Type="http://schemas.openxmlformats.org/officeDocument/2006/relationships/hyperlink" Target="mailto:pwnsummit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BB44F0A-7AD1-A449-B4AD-04C8A22D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Johnson</dc:creator>
  <cp:lastModifiedBy>Jennie Smith-Camejo</cp:lastModifiedBy>
  <cp:revision>2</cp:revision>
  <cp:lastPrinted>2014-06-23T15:47:00Z</cp:lastPrinted>
  <dcterms:created xsi:type="dcterms:W3CDTF">2016-03-30T23:11:00Z</dcterms:created>
  <dcterms:modified xsi:type="dcterms:W3CDTF">2016-03-30T23:11:00Z</dcterms:modified>
</cp:coreProperties>
</file>